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E79" w:rsidRPr="008B2BD8" w:rsidRDefault="00E25E79" w:rsidP="00E25E79">
      <w:pPr>
        <w:jc w:val="center"/>
        <w:rPr>
          <w:color w:val="000000"/>
          <w:sz w:val="28"/>
          <w:szCs w:val="28"/>
        </w:rPr>
      </w:pPr>
      <w:r>
        <w:rPr>
          <w:noProof/>
        </w:rPr>
        <w:drawing>
          <wp:inline distT="0" distB="0" distL="0" distR="0">
            <wp:extent cx="600075" cy="723900"/>
            <wp:effectExtent l="19050" t="0" r="9525" b="0"/>
            <wp:docPr id="1" name="Рисунок 1" descr="https://abannet.ru/sites/default/files/AdmReg/gerb_novy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abannet.ru/sites/default/files/AdmReg/gerb_novyy.jpg"/>
                    <pic:cNvPicPr>
                      <a:picLocks noChangeAspect="1" noChangeArrowheads="1"/>
                    </pic:cNvPicPr>
                  </pic:nvPicPr>
                  <pic:blipFill>
                    <a:blip r:embed="rId8" cstate="print"/>
                    <a:srcRect/>
                    <a:stretch>
                      <a:fillRect/>
                    </a:stretch>
                  </pic:blipFill>
                  <pic:spPr bwMode="auto">
                    <a:xfrm>
                      <a:off x="0" y="0"/>
                      <a:ext cx="600075" cy="723900"/>
                    </a:xfrm>
                    <a:prstGeom prst="rect">
                      <a:avLst/>
                    </a:prstGeom>
                    <a:noFill/>
                    <a:ln w="9525">
                      <a:noFill/>
                      <a:miter lim="800000"/>
                      <a:headEnd/>
                      <a:tailEnd/>
                    </a:ln>
                  </pic:spPr>
                </pic:pic>
              </a:graphicData>
            </a:graphic>
          </wp:inline>
        </w:drawing>
      </w:r>
    </w:p>
    <w:p w:rsidR="00E25E79" w:rsidRPr="008B2BD8" w:rsidRDefault="00E25E79" w:rsidP="00394B24">
      <w:pPr>
        <w:suppressAutoHyphens/>
        <w:autoSpaceDE w:val="0"/>
        <w:rPr>
          <w:rFonts w:eastAsia="Arial"/>
          <w:sz w:val="28"/>
          <w:szCs w:val="28"/>
          <w:lang w:eastAsia="ar-SA"/>
        </w:rPr>
      </w:pPr>
    </w:p>
    <w:p w:rsidR="00E25E79" w:rsidRPr="001E2DDB" w:rsidRDefault="00410BEE" w:rsidP="00394B24">
      <w:pPr>
        <w:suppressAutoHyphens/>
        <w:autoSpaceDE w:val="0"/>
        <w:jc w:val="center"/>
        <w:rPr>
          <w:rFonts w:eastAsia="Arial"/>
          <w:b/>
          <w:sz w:val="28"/>
          <w:szCs w:val="28"/>
          <w:lang w:eastAsia="ar-SA"/>
        </w:rPr>
      </w:pPr>
      <w:r w:rsidRPr="001E2DDB">
        <w:rPr>
          <w:rFonts w:eastAsia="Arial"/>
          <w:b/>
          <w:sz w:val="28"/>
          <w:szCs w:val="28"/>
          <w:lang w:eastAsia="ar-SA"/>
        </w:rPr>
        <w:t>ПОЧЕТСКИЙ</w:t>
      </w:r>
      <w:r w:rsidR="00E25E79" w:rsidRPr="001E2DDB">
        <w:rPr>
          <w:rFonts w:eastAsia="Arial"/>
          <w:b/>
          <w:sz w:val="28"/>
          <w:szCs w:val="28"/>
          <w:lang w:eastAsia="ar-SA"/>
        </w:rPr>
        <w:t xml:space="preserve"> СЕЛЬСКИЙ СОВЕТ ДЕПУТАТОВ</w:t>
      </w:r>
    </w:p>
    <w:p w:rsidR="00E25E79" w:rsidRPr="001E2DDB" w:rsidRDefault="00E25E79" w:rsidP="00394B24">
      <w:pPr>
        <w:suppressAutoHyphens/>
        <w:autoSpaceDE w:val="0"/>
        <w:jc w:val="center"/>
        <w:rPr>
          <w:rFonts w:eastAsia="Arial"/>
          <w:b/>
          <w:sz w:val="28"/>
          <w:szCs w:val="28"/>
          <w:lang w:eastAsia="ar-SA"/>
        </w:rPr>
      </w:pPr>
      <w:r w:rsidRPr="001E2DDB">
        <w:rPr>
          <w:rFonts w:eastAsia="Arial"/>
          <w:b/>
          <w:sz w:val="28"/>
          <w:szCs w:val="28"/>
          <w:lang w:eastAsia="ar-SA"/>
        </w:rPr>
        <w:t>АБАНСКОГО РАЙОНА КРАСНОЯРСКОГО КРАЯ</w:t>
      </w:r>
    </w:p>
    <w:p w:rsidR="00E25E79" w:rsidRPr="00927CE7" w:rsidRDefault="00E25E79" w:rsidP="00394B24">
      <w:pPr>
        <w:jc w:val="center"/>
        <w:rPr>
          <w:b/>
          <w:bCs/>
        </w:rPr>
      </w:pPr>
    </w:p>
    <w:p w:rsidR="00E25E79" w:rsidRPr="009A118C" w:rsidRDefault="00E25E79" w:rsidP="00394B24">
      <w:pPr>
        <w:rPr>
          <w:b/>
          <w:bCs/>
        </w:rPr>
      </w:pPr>
    </w:p>
    <w:p w:rsidR="00E25E79" w:rsidRPr="00700821" w:rsidRDefault="00E25E79" w:rsidP="00E25E79">
      <w:pPr>
        <w:jc w:val="center"/>
        <w:rPr>
          <w:b/>
          <w:bCs/>
          <w:sz w:val="28"/>
          <w:szCs w:val="28"/>
        </w:rPr>
      </w:pPr>
      <w:r w:rsidRPr="00D16ADB">
        <w:rPr>
          <w:b/>
          <w:bCs/>
        </w:rPr>
        <w:t xml:space="preserve">    </w:t>
      </w:r>
      <w:r w:rsidRPr="00700821">
        <w:rPr>
          <w:b/>
          <w:bCs/>
          <w:sz w:val="28"/>
          <w:szCs w:val="28"/>
        </w:rPr>
        <w:t>РЕШЕНИЕ</w:t>
      </w:r>
    </w:p>
    <w:p w:rsidR="00E25E79" w:rsidRPr="00700821" w:rsidRDefault="00E25E79" w:rsidP="00E25E79">
      <w:pPr>
        <w:jc w:val="center"/>
        <w:rPr>
          <w:b/>
          <w:bCs/>
          <w:sz w:val="28"/>
          <w:szCs w:val="28"/>
        </w:rPr>
      </w:pPr>
    </w:p>
    <w:p w:rsidR="00E25E79" w:rsidRPr="001E2DDB" w:rsidRDefault="00E25E79" w:rsidP="00E25E79">
      <w:pPr>
        <w:rPr>
          <w:bCs/>
          <w:sz w:val="28"/>
          <w:szCs w:val="28"/>
        </w:rPr>
      </w:pPr>
      <w:r w:rsidRPr="001E2DDB">
        <w:rPr>
          <w:bCs/>
          <w:sz w:val="28"/>
          <w:szCs w:val="28"/>
        </w:rPr>
        <w:t xml:space="preserve"> </w:t>
      </w:r>
      <w:r w:rsidR="00B714F0">
        <w:rPr>
          <w:bCs/>
          <w:sz w:val="28"/>
          <w:szCs w:val="28"/>
        </w:rPr>
        <w:t>20.05</w:t>
      </w:r>
      <w:r w:rsidR="001E2DDB" w:rsidRPr="001E2DDB">
        <w:rPr>
          <w:bCs/>
          <w:sz w:val="28"/>
          <w:szCs w:val="28"/>
        </w:rPr>
        <w:t>.202</w:t>
      </w:r>
      <w:r w:rsidR="007A3B1F">
        <w:rPr>
          <w:bCs/>
          <w:sz w:val="28"/>
          <w:szCs w:val="28"/>
        </w:rPr>
        <w:t>5</w:t>
      </w:r>
      <w:r w:rsidRPr="001E2DDB">
        <w:rPr>
          <w:sz w:val="28"/>
          <w:szCs w:val="28"/>
        </w:rPr>
        <w:tab/>
      </w:r>
      <w:r w:rsidRPr="001E2DDB">
        <w:rPr>
          <w:sz w:val="28"/>
          <w:szCs w:val="28"/>
        </w:rPr>
        <w:tab/>
        <w:t xml:space="preserve">                                </w:t>
      </w:r>
      <w:r w:rsidR="001E2DDB">
        <w:rPr>
          <w:sz w:val="28"/>
          <w:szCs w:val="28"/>
        </w:rPr>
        <w:t>п. Почет</w:t>
      </w:r>
      <w:r w:rsidRPr="001E2DDB">
        <w:rPr>
          <w:sz w:val="28"/>
          <w:szCs w:val="28"/>
        </w:rPr>
        <w:t xml:space="preserve">                                           №</w:t>
      </w:r>
      <w:r w:rsidR="00B714F0">
        <w:rPr>
          <w:sz w:val="28"/>
          <w:szCs w:val="28"/>
        </w:rPr>
        <w:t xml:space="preserve"> 04-10Р</w:t>
      </w:r>
    </w:p>
    <w:p w:rsidR="00DC3AE5" w:rsidRPr="00567818" w:rsidRDefault="00DC3AE5" w:rsidP="00DC3AE5">
      <w:pPr>
        <w:rPr>
          <w:b/>
          <w:bCs/>
          <w:sz w:val="28"/>
          <w:szCs w:val="28"/>
        </w:rPr>
      </w:pPr>
    </w:p>
    <w:p w:rsidR="00DC3AE5" w:rsidRPr="00567818" w:rsidRDefault="007A3B1F" w:rsidP="00DC3AE5">
      <w:pPr>
        <w:jc w:val="center"/>
        <w:rPr>
          <w:color w:val="000000"/>
        </w:rPr>
      </w:pPr>
      <w:r>
        <w:rPr>
          <w:b/>
          <w:bCs/>
          <w:color w:val="000000"/>
          <w:sz w:val="28"/>
          <w:szCs w:val="28"/>
        </w:rPr>
        <w:t>О внесении изменений в решение от 30.09.2021 № 07-2</w:t>
      </w:r>
      <w:r w:rsidR="0063201B">
        <w:rPr>
          <w:b/>
          <w:bCs/>
          <w:color w:val="000000"/>
          <w:sz w:val="28"/>
          <w:szCs w:val="28"/>
        </w:rPr>
        <w:t>7</w:t>
      </w:r>
      <w:r>
        <w:rPr>
          <w:b/>
          <w:bCs/>
          <w:color w:val="000000"/>
          <w:sz w:val="28"/>
          <w:szCs w:val="28"/>
        </w:rPr>
        <w:t>Р «</w:t>
      </w:r>
      <w:r w:rsidR="00DC3AE5" w:rsidRPr="00567818">
        <w:rPr>
          <w:b/>
          <w:bCs/>
          <w:color w:val="000000"/>
          <w:sz w:val="28"/>
          <w:szCs w:val="28"/>
        </w:rPr>
        <w:t xml:space="preserve">Об утверждении Положения </w:t>
      </w:r>
      <w:bookmarkStart w:id="0" w:name="_Hlk77671647"/>
      <w:r w:rsidR="00DC3AE5" w:rsidRPr="00567818">
        <w:rPr>
          <w:b/>
          <w:bCs/>
          <w:color w:val="000000"/>
          <w:sz w:val="28"/>
          <w:szCs w:val="28"/>
        </w:rPr>
        <w:t xml:space="preserve">о муниципальном </w:t>
      </w:r>
      <w:r w:rsidR="0063201B">
        <w:rPr>
          <w:b/>
          <w:bCs/>
          <w:color w:val="000000"/>
          <w:sz w:val="28"/>
          <w:szCs w:val="28"/>
        </w:rPr>
        <w:t xml:space="preserve">жилищном </w:t>
      </w:r>
      <w:r w:rsidR="00DC3AE5" w:rsidRPr="00567818">
        <w:rPr>
          <w:b/>
          <w:bCs/>
          <w:color w:val="000000"/>
          <w:sz w:val="28"/>
          <w:szCs w:val="28"/>
        </w:rPr>
        <w:t xml:space="preserve">контроле </w:t>
      </w:r>
      <w:bookmarkStart w:id="1" w:name="_Hlk77686366"/>
      <w:r w:rsidR="0063201B">
        <w:rPr>
          <w:b/>
          <w:bCs/>
          <w:color w:val="000000"/>
          <w:sz w:val="28"/>
          <w:szCs w:val="28"/>
        </w:rPr>
        <w:t xml:space="preserve">в </w:t>
      </w:r>
      <w:r w:rsidR="00DC3AE5" w:rsidRPr="00567818">
        <w:rPr>
          <w:b/>
          <w:bCs/>
          <w:color w:val="000000"/>
          <w:sz w:val="28"/>
          <w:szCs w:val="28"/>
        </w:rPr>
        <w:t xml:space="preserve"> </w:t>
      </w:r>
      <w:bookmarkEnd w:id="0"/>
      <w:proofErr w:type="spellStart"/>
      <w:r w:rsidR="00410BEE">
        <w:rPr>
          <w:b/>
          <w:bCs/>
          <w:color w:val="000000"/>
          <w:sz w:val="28"/>
          <w:szCs w:val="28"/>
        </w:rPr>
        <w:t>Почетско</w:t>
      </w:r>
      <w:r w:rsidR="0063201B">
        <w:rPr>
          <w:b/>
          <w:bCs/>
          <w:color w:val="000000"/>
          <w:sz w:val="28"/>
          <w:szCs w:val="28"/>
        </w:rPr>
        <w:t>м</w:t>
      </w:r>
      <w:proofErr w:type="spellEnd"/>
      <w:r w:rsidR="00E25E79">
        <w:rPr>
          <w:b/>
          <w:bCs/>
          <w:color w:val="000000"/>
          <w:sz w:val="28"/>
          <w:szCs w:val="28"/>
        </w:rPr>
        <w:t xml:space="preserve"> сельсовет</w:t>
      </w:r>
      <w:r w:rsidR="0063201B">
        <w:rPr>
          <w:b/>
          <w:bCs/>
          <w:color w:val="000000"/>
          <w:sz w:val="28"/>
          <w:szCs w:val="28"/>
        </w:rPr>
        <w:t>е</w:t>
      </w:r>
      <w:r w:rsidR="00E25E79">
        <w:rPr>
          <w:b/>
          <w:bCs/>
          <w:color w:val="000000"/>
          <w:sz w:val="28"/>
          <w:szCs w:val="28"/>
        </w:rPr>
        <w:t xml:space="preserve"> </w:t>
      </w:r>
      <w:proofErr w:type="spellStart"/>
      <w:r w:rsidR="00E25E79">
        <w:rPr>
          <w:b/>
          <w:bCs/>
          <w:color w:val="000000"/>
          <w:sz w:val="28"/>
          <w:szCs w:val="28"/>
        </w:rPr>
        <w:t>Абанского</w:t>
      </w:r>
      <w:proofErr w:type="spellEnd"/>
      <w:r w:rsidR="00E25E79">
        <w:rPr>
          <w:b/>
          <w:bCs/>
          <w:color w:val="000000"/>
          <w:sz w:val="28"/>
          <w:szCs w:val="28"/>
        </w:rPr>
        <w:t xml:space="preserve"> района Красноярского края</w:t>
      </w:r>
      <w:r>
        <w:rPr>
          <w:b/>
          <w:bCs/>
          <w:color w:val="000000"/>
          <w:sz w:val="28"/>
          <w:szCs w:val="28"/>
        </w:rPr>
        <w:t>»</w:t>
      </w:r>
    </w:p>
    <w:bookmarkEnd w:id="1"/>
    <w:p w:rsidR="00DC3AE5" w:rsidRPr="00567818" w:rsidRDefault="00DC3AE5" w:rsidP="00DC3AE5">
      <w:pPr>
        <w:rPr>
          <w:i/>
          <w:iCs/>
          <w:color w:val="000000"/>
        </w:rPr>
      </w:pPr>
    </w:p>
    <w:p w:rsidR="00DC3AE5" w:rsidRPr="00567818" w:rsidRDefault="00DC3AE5" w:rsidP="00DC3AE5">
      <w:pPr>
        <w:shd w:val="clear" w:color="auto" w:fill="FFFFFF"/>
        <w:rPr>
          <w:b/>
          <w:color w:val="000000"/>
        </w:rPr>
      </w:pPr>
    </w:p>
    <w:p w:rsidR="00DC3AE5" w:rsidRPr="00E25E79" w:rsidRDefault="00DC3AE5" w:rsidP="00E25E79">
      <w:pPr>
        <w:shd w:val="clear" w:color="auto" w:fill="FFFFFF"/>
        <w:ind w:firstLine="709"/>
        <w:jc w:val="both"/>
      </w:pPr>
      <w:r w:rsidRPr="00567818">
        <w:rPr>
          <w:color w:val="000000"/>
          <w:sz w:val="28"/>
          <w:szCs w:val="28"/>
        </w:rPr>
        <w:t xml:space="preserve">В соответствии </w:t>
      </w:r>
      <w:r w:rsidR="007A3B1F">
        <w:rPr>
          <w:color w:val="000000"/>
          <w:sz w:val="28"/>
          <w:szCs w:val="28"/>
        </w:rPr>
        <w:t>с</w:t>
      </w:r>
      <w:r w:rsidRPr="00567818">
        <w:rPr>
          <w:color w:val="000000"/>
          <w:sz w:val="28"/>
          <w:szCs w:val="28"/>
        </w:rPr>
        <w:t xml:space="preserve"> </w:t>
      </w:r>
      <w:bookmarkStart w:id="2" w:name="_Hlk77673480"/>
      <w:r w:rsidRPr="00567818">
        <w:rPr>
          <w:color w:val="000000"/>
          <w:sz w:val="28"/>
          <w:szCs w:val="28"/>
        </w:rPr>
        <w:t>Федеральн</w:t>
      </w:r>
      <w:r w:rsidR="007A3B1F">
        <w:rPr>
          <w:color w:val="000000"/>
          <w:sz w:val="28"/>
          <w:szCs w:val="28"/>
        </w:rPr>
        <w:t>ым</w:t>
      </w:r>
      <w:r w:rsidRPr="00567818">
        <w:rPr>
          <w:color w:val="000000"/>
          <w:sz w:val="28"/>
          <w:szCs w:val="28"/>
        </w:rPr>
        <w:t xml:space="preserve"> закон</w:t>
      </w:r>
      <w:r w:rsidR="007A3B1F">
        <w:rPr>
          <w:color w:val="000000"/>
          <w:sz w:val="28"/>
          <w:szCs w:val="28"/>
        </w:rPr>
        <w:t>ом</w:t>
      </w:r>
      <w:r w:rsidRPr="00567818">
        <w:rPr>
          <w:color w:val="000000"/>
          <w:sz w:val="28"/>
          <w:szCs w:val="28"/>
        </w:rPr>
        <w:t xml:space="preserve"> от </w:t>
      </w:r>
      <w:r w:rsidR="007A3B1F">
        <w:rPr>
          <w:color w:val="000000"/>
          <w:sz w:val="28"/>
          <w:szCs w:val="28"/>
        </w:rPr>
        <w:t>28.12.2024 № 540-ФЗ внесены изменений в Федеральный закон от 31.07.2020 № 248-ФЗ «О государственном контроле (надзоре) и муниципальном контроле в Российской Федерации</w:t>
      </w:r>
      <w:bookmarkEnd w:id="2"/>
      <w:r w:rsidR="007A3B1F">
        <w:rPr>
          <w:color w:val="000000"/>
          <w:sz w:val="28"/>
          <w:szCs w:val="28"/>
        </w:rPr>
        <w:t xml:space="preserve">, </w:t>
      </w:r>
      <w:r w:rsidRPr="00567818">
        <w:rPr>
          <w:color w:val="000000"/>
          <w:sz w:val="28"/>
          <w:szCs w:val="28"/>
        </w:rPr>
        <w:t>Уставом</w:t>
      </w:r>
      <w:r w:rsidR="00E25E79">
        <w:rPr>
          <w:sz w:val="28"/>
          <w:szCs w:val="28"/>
        </w:rPr>
        <w:t xml:space="preserve"> </w:t>
      </w:r>
      <w:proofErr w:type="spellStart"/>
      <w:r w:rsidR="00410BEE">
        <w:rPr>
          <w:sz w:val="28"/>
          <w:szCs w:val="28"/>
        </w:rPr>
        <w:t>Почетского</w:t>
      </w:r>
      <w:proofErr w:type="spellEnd"/>
      <w:r w:rsidR="00E25E79">
        <w:rPr>
          <w:sz w:val="28"/>
          <w:szCs w:val="28"/>
        </w:rPr>
        <w:t xml:space="preserve"> сельсовета </w:t>
      </w:r>
      <w:proofErr w:type="spellStart"/>
      <w:r w:rsidR="00E25E79">
        <w:rPr>
          <w:sz w:val="28"/>
          <w:szCs w:val="28"/>
        </w:rPr>
        <w:t>Абанского</w:t>
      </w:r>
      <w:proofErr w:type="spellEnd"/>
      <w:r w:rsidR="00E25E79">
        <w:rPr>
          <w:sz w:val="28"/>
          <w:szCs w:val="28"/>
        </w:rPr>
        <w:t xml:space="preserve"> района Красноярского края</w:t>
      </w:r>
      <w:r w:rsidR="00410BEE">
        <w:rPr>
          <w:sz w:val="28"/>
          <w:szCs w:val="28"/>
        </w:rPr>
        <w:t xml:space="preserve">, </w:t>
      </w:r>
      <w:proofErr w:type="spellStart"/>
      <w:r w:rsidR="00410BEE" w:rsidRPr="00410BEE">
        <w:rPr>
          <w:sz w:val="28"/>
          <w:szCs w:val="28"/>
        </w:rPr>
        <w:t>Почетский</w:t>
      </w:r>
      <w:proofErr w:type="spellEnd"/>
      <w:r w:rsidR="00E25E79" w:rsidRPr="00410BEE">
        <w:rPr>
          <w:bCs/>
          <w:color w:val="000000"/>
          <w:sz w:val="28"/>
          <w:szCs w:val="28"/>
        </w:rPr>
        <w:t xml:space="preserve"> сельский Совет депутатов</w:t>
      </w:r>
      <w:r w:rsidR="00E25E79" w:rsidRPr="00410BEE">
        <w:rPr>
          <w:b/>
          <w:bCs/>
          <w:color w:val="000000"/>
          <w:sz w:val="28"/>
          <w:szCs w:val="28"/>
        </w:rPr>
        <w:t xml:space="preserve"> </w:t>
      </w:r>
      <w:r w:rsidR="00E25E79" w:rsidRPr="00410BEE">
        <w:rPr>
          <w:sz w:val="28"/>
          <w:szCs w:val="28"/>
        </w:rPr>
        <w:t xml:space="preserve"> </w:t>
      </w:r>
      <w:r w:rsidRPr="00410BEE">
        <w:rPr>
          <w:color w:val="000000"/>
          <w:sz w:val="28"/>
          <w:szCs w:val="28"/>
        </w:rPr>
        <w:t>РЕШИЛ</w:t>
      </w:r>
      <w:r w:rsidR="00E25E79">
        <w:rPr>
          <w:color w:val="000000"/>
          <w:sz w:val="28"/>
          <w:szCs w:val="28"/>
        </w:rPr>
        <w:t>:</w:t>
      </w:r>
      <w:r w:rsidRPr="00567818">
        <w:rPr>
          <w:color w:val="000000"/>
          <w:sz w:val="28"/>
          <w:szCs w:val="28"/>
        </w:rPr>
        <w:t xml:space="preserve"> </w:t>
      </w:r>
    </w:p>
    <w:p w:rsidR="00DC3AE5" w:rsidRDefault="00DC3AE5" w:rsidP="00DC3AE5">
      <w:pPr>
        <w:shd w:val="clear" w:color="auto" w:fill="FFFFFF"/>
        <w:ind w:firstLine="709"/>
        <w:jc w:val="both"/>
        <w:rPr>
          <w:sz w:val="28"/>
          <w:szCs w:val="28"/>
        </w:rPr>
      </w:pPr>
      <w:r w:rsidRPr="00567818">
        <w:rPr>
          <w:color w:val="000000"/>
          <w:sz w:val="28"/>
          <w:szCs w:val="28"/>
        </w:rPr>
        <w:t xml:space="preserve">1. </w:t>
      </w:r>
      <w:r w:rsidR="007A3B1F">
        <w:rPr>
          <w:color w:val="000000"/>
          <w:sz w:val="28"/>
          <w:szCs w:val="28"/>
        </w:rPr>
        <w:t>Внести в решение от 30.09.2021 № 07-2</w:t>
      </w:r>
      <w:r w:rsidR="0063201B">
        <w:rPr>
          <w:color w:val="000000"/>
          <w:sz w:val="28"/>
          <w:szCs w:val="28"/>
        </w:rPr>
        <w:t>7</w:t>
      </w:r>
      <w:r w:rsidR="007A3B1F">
        <w:rPr>
          <w:color w:val="000000"/>
          <w:sz w:val="28"/>
          <w:szCs w:val="28"/>
        </w:rPr>
        <w:t>Р «Об у</w:t>
      </w:r>
      <w:r w:rsidRPr="00567818">
        <w:rPr>
          <w:color w:val="000000"/>
          <w:sz w:val="28"/>
          <w:szCs w:val="28"/>
        </w:rPr>
        <w:t>твер</w:t>
      </w:r>
      <w:r w:rsidR="007A3B1F">
        <w:rPr>
          <w:color w:val="000000"/>
          <w:sz w:val="28"/>
          <w:szCs w:val="28"/>
        </w:rPr>
        <w:t>ждении</w:t>
      </w:r>
      <w:r w:rsidRPr="00567818">
        <w:rPr>
          <w:color w:val="000000"/>
          <w:sz w:val="28"/>
          <w:szCs w:val="28"/>
        </w:rPr>
        <w:t xml:space="preserve"> Положени</w:t>
      </w:r>
      <w:r w:rsidR="007A3B1F">
        <w:rPr>
          <w:color w:val="000000"/>
          <w:sz w:val="28"/>
          <w:szCs w:val="28"/>
        </w:rPr>
        <w:t>я</w:t>
      </w:r>
      <w:r w:rsidRPr="00567818">
        <w:rPr>
          <w:color w:val="000000"/>
          <w:sz w:val="28"/>
          <w:szCs w:val="28"/>
        </w:rPr>
        <w:t xml:space="preserve"> о муниципальном </w:t>
      </w:r>
      <w:r w:rsidR="0063201B">
        <w:rPr>
          <w:color w:val="000000"/>
          <w:sz w:val="28"/>
          <w:szCs w:val="28"/>
        </w:rPr>
        <w:t xml:space="preserve">жилищном </w:t>
      </w:r>
      <w:r w:rsidRPr="00567818">
        <w:rPr>
          <w:color w:val="000000"/>
          <w:sz w:val="28"/>
          <w:szCs w:val="28"/>
        </w:rPr>
        <w:t xml:space="preserve">контроле </w:t>
      </w:r>
      <w:r w:rsidR="0063201B">
        <w:rPr>
          <w:color w:val="000000"/>
          <w:sz w:val="28"/>
          <w:szCs w:val="28"/>
        </w:rPr>
        <w:t xml:space="preserve">в </w:t>
      </w:r>
      <w:r w:rsidR="00410BEE">
        <w:rPr>
          <w:color w:val="000000"/>
          <w:sz w:val="28"/>
          <w:szCs w:val="28"/>
        </w:rPr>
        <w:t xml:space="preserve"> </w:t>
      </w:r>
      <w:proofErr w:type="spellStart"/>
      <w:r w:rsidR="00410BEE">
        <w:rPr>
          <w:color w:val="000000"/>
          <w:sz w:val="28"/>
          <w:szCs w:val="28"/>
        </w:rPr>
        <w:t>Почетско</w:t>
      </w:r>
      <w:r w:rsidR="0063201B">
        <w:rPr>
          <w:color w:val="000000"/>
          <w:sz w:val="28"/>
          <w:szCs w:val="28"/>
        </w:rPr>
        <w:t>м</w:t>
      </w:r>
      <w:proofErr w:type="spellEnd"/>
      <w:r w:rsidR="00E25E79">
        <w:rPr>
          <w:color w:val="000000"/>
          <w:sz w:val="28"/>
          <w:szCs w:val="28"/>
        </w:rPr>
        <w:t xml:space="preserve"> сельсовет</w:t>
      </w:r>
      <w:r w:rsidR="0063201B">
        <w:rPr>
          <w:color w:val="000000"/>
          <w:sz w:val="28"/>
          <w:szCs w:val="28"/>
        </w:rPr>
        <w:t>е</w:t>
      </w:r>
      <w:r w:rsidR="00E25E79">
        <w:rPr>
          <w:color w:val="000000"/>
          <w:sz w:val="28"/>
          <w:szCs w:val="28"/>
        </w:rPr>
        <w:t xml:space="preserve"> </w:t>
      </w:r>
      <w:proofErr w:type="spellStart"/>
      <w:r w:rsidR="00E25E79">
        <w:rPr>
          <w:color w:val="000000"/>
          <w:sz w:val="28"/>
          <w:szCs w:val="28"/>
        </w:rPr>
        <w:t>Абанского</w:t>
      </w:r>
      <w:proofErr w:type="spellEnd"/>
      <w:r w:rsidR="00E25E79">
        <w:rPr>
          <w:color w:val="000000"/>
          <w:sz w:val="28"/>
          <w:szCs w:val="28"/>
        </w:rPr>
        <w:t xml:space="preserve"> района Красноярского края</w:t>
      </w:r>
      <w:r w:rsidR="007A3B1F">
        <w:rPr>
          <w:color w:val="000000"/>
          <w:sz w:val="28"/>
          <w:szCs w:val="28"/>
        </w:rPr>
        <w:t>»</w:t>
      </w:r>
      <w:r w:rsidR="00B864BE" w:rsidRPr="00B864BE">
        <w:rPr>
          <w:sz w:val="28"/>
          <w:szCs w:val="28"/>
        </w:rPr>
        <w:t xml:space="preserve"> </w:t>
      </w:r>
      <w:r w:rsidR="00B864BE">
        <w:rPr>
          <w:sz w:val="28"/>
          <w:szCs w:val="28"/>
        </w:rPr>
        <w:t>следующие изменения:</w:t>
      </w:r>
    </w:p>
    <w:p w:rsidR="00EA0F3E" w:rsidRPr="00EA0F3E" w:rsidRDefault="00EA0F3E" w:rsidP="00EA0F3E">
      <w:pPr>
        <w:autoSpaceDE w:val="0"/>
        <w:autoSpaceDN w:val="0"/>
        <w:adjustRightInd w:val="0"/>
        <w:jc w:val="both"/>
        <w:outlineLvl w:val="1"/>
        <w:rPr>
          <w:b/>
          <w:color w:val="000000"/>
          <w:sz w:val="28"/>
          <w:szCs w:val="28"/>
        </w:rPr>
      </w:pPr>
      <w:r>
        <w:rPr>
          <w:color w:val="000000"/>
          <w:sz w:val="28"/>
          <w:szCs w:val="28"/>
        </w:rPr>
        <w:t xml:space="preserve">         </w:t>
      </w:r>
      <w:r w:rsidRPr="00EA0F3E">
        <w:rPr>
          <w:b/>
          <w:color w:val="000000"/>
          <w:sz w:val="28"/>
          <w:szCs w:val="28"/>
        </w:rPr>
        <w:t>Пункт 1.</w:t>
      </w:r>
      <w:r w:rsidR="0063201B">
        <w:rPr>
          <w:b/>
          <w:color w:val="000000"/>
          <w:sz w:val="28"/>
          <w:szCs w:val="28"/>
        </w:rPr>
        <w:t>10</w:t>
      </w:r>
      <w:r w:rsidRPr="00EA0F3E">
        <w:rPr>
          <w:b/>
          <w:color w:val="000000"/>
          <w:sz w:val="28"/>
          <w:szCs w:val="28"/>
        </w:rPr>
        <w:t xml:space="preserve"> изложить в новой редакции:</w:t>
      </w:r>
    </w:p>
    <w:p w:rsidR="00EA0F3E" w:rsidRDefault="00EA0F3E" w:rsidP="00EA0F3E">
      <w:pPr>
        <w:autoSpaceDE w:val="0"/>
        <w:autoSpaceDN w:val="0"/>
        <w:adjustRightInd w:val="0"/>
        <w:jc w:val="both"/>
        <w:outlineLvl w:val="1"/>
        <w:rPr>
          <w:color w:val="000000"/>
          <w:sz w:val="28"/>
          <w:szCs w:val="28"/>
        </w:rPr>
      </w:pPr>
      <w:r>
        <w:rPr>
          <w:color w:val="000000"/>
          <w:sz w:val="28"/>
          <w:szCs w:val="28"/>
          <w:shd w:val="clear" w:color="auto" w:fill="FFFFFF"/>
        </w:rPr>
        <w:t xml:space="preserve">      </w:t>
      </w:r>
      <w:r w:rsidRPr="00EA0F3E">
        <w:rPr>
          <w:color w:val="000000"/>
          <w:sz w:val="28"/>
          <w:szCs w:val="28"/>
          <w:shd w:val="clear" w:color="auto" w:fill="FFFFFF"/>
        </w:rPr>
        <w:t xml:space="preserve"> 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r w:rsidR="00B864BE" w:rsidRPr="00EA0F3E">
        <w:rPr>
          <w:color w:val="000000"/>
          <w:sz w:val="28"/>
          <w:szCs w:val="28"/>
        </w:rPr>
        <w:t xml:space="preserve"> </w:t>
      </w:r>
    </w:p>
    <w:p w:rsidR="00EA0F3E" w:rsidRPr="00EA0F3E" w:rsidRDefault="00EA0F3E" w:rsidP="00EA0F3E">
      <w:pPr>
        <w:autoSpaceDE w:val="0"/>
        <w:autoSpaceDN w:val="0"/>
        <w:adjustRightInd w:val="0"/>
        <w:jc w:val="both"/>
        <w:outlineLvl w:val="1"/>
        <w:rPr>
          <w:color w:val="000000"/>
          <w:sz w:val="28"/>
          <w:szCs w:val="28"/>
        </w:rPr>
      </w:pPr>
      <w:r>
        <w:rPr>
          <w:color w:val="000000"/>
          <w:sz w:val="28"/>
          <w:szCs w:val="28"/>
        </w:rPr>
        <w:t xml:space="preserve">      2.</w:t>
      </w:r>
      <w:r w:rsidRPr="00EA0F3E">
        <w:rPr>
          <w:color w:val="000000"/>
          <w:sz w:val="28"/>
          <w:szCs w:val="28"/>
        </w:rPr>
        <w:t>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EA0F3E" w:rsidRPr="00EA0F3E" w:rsidRDefault="00EA0F3E" w:rsidP="00EA0F3E">
      <w:pPr>
        <w:jc w:val="both"/>
        <w:rPr>
          <w:sz w:val="28"/>
          <w:szCs w:val="28"/>
        </w:rPr>
      </w:pPr>
      <w:r>
        <w:rPr>
          <w:sz w:val="28"/>
          <w:szCs w:val="28"/>
        </w:rPr>
        <w:t xml:space="preserve">     </w:t>
      </w:r>
      <w:r w:rsidRPr="00EA0F3E">
        <w:rPr>
          <w:sz w:val="28"/>
          <w:szCs w:val="28"/>
        </w:rP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EA0F3E" w:rsidRPr="00EA0F3E" w:rsidRDefault="00EA0F3E" w:rsidP="00EA0F3E">
      <w:pPr>
        <w:jc w:val="both"/>
        <w:rPr>
          <w:sz w:val="28"/>
          <w:szCs w:val="28"/>
        </w:rPr>
      </w:pPr>
      <w:r>
        <w:rPr>
          <w:sz w:val="28"/>
          <w:szCs w:val="28"/>
        </w:rPr>
        <w:t xml:space="preserve">    </w:t>
      </w:r>
      <w:r w:rsidRPr="00EA0F3E">
        <w:rPr>
          <w:sz w:val="28"/>
          <w:szCs w:val="28"/>
        </w:rP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EA0F3E" w:rsidRPr="00EA0F3E" w:rsidRDefault="00EA0F3E" w:rsidP="00EA0F3E">
      <w:pPr>
        <w:pStyle w:val="af1"/>
        <w:jc w:val="both"/>
      </w:pPr>
      <w:r>
        <w:t xml:space="preserve">   </w:t>
      </w:r>
      <w:r w:rsidRPr="00EA0F3E">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EA0F3E" w:rsidRPr="00EA0F3E" w:rsidRDefault="00EA0F3E" w:rsidP="00EA0F3E">
      <w:pPr>
        <w:pStyle w:val="af1"/>
        <w:jc w:val="both"/>
        <w:rPr>
          <w:color w:val="000000"/>
        </w:rPr>
      </w:pPr>
      <w:r>
        <w:rPr>
          <w:color w:val="000000"/>
        </w:rPr>
        <w:lastRenderedPageBreak/>
        <w:t xml:space="preserve">      </w:t>
      </w:r>
      <w:r w:rsidRPr="00EA0F3E">
        <w:rPr>
          <w:color w:val="000000"/>
        </w:rPr>
        <w:t>3. Контрольный (надзорный) орган вправе провести вместо планового контрольного (надзорного) мероприятия, указанного в </w:t>
      </w:r>
      <w:hyperlink r:id="rId9" w:anchor="dst101329" w:history="1">
        <w:r w:rsidRPr="00EA0F3E">
          <w:rPr>
            <w:rStyle w:val="a5"/>
            <w:color w:val="1A0DAB"/>
            <w:szCs w:val="28"/>
          </w:rPr>
          <w:t>пункте 1 части 2</w:t>
        </w:r>
      </w:hyperlink>
      <w:r w:rsidRPr="00EA0F3E">
        <w:rPr>
          <w:color w:val="000000"/>
        </w:rPr>
        <w:t> настоящей статьи, обязательный профилактический визит.</w:t>
      </w:r>
    </w:p>
    <w:p w:rsidR="00EA0F3E" w:rsidRPr="00EA0F3E" w:rsidRDefault="00EA0F3E" w:rsidP="00EA0F3E">
      <w:pPr>
        <w:pStyle w:val="af1"/>
        <w:jc w:val="both"/>
      </w:pPr>
      <w:r>
        <w:t xml:space="preserve">      </w:t>
      </w:r>
      <w:r w:rsidRPr="00EA0F3E">
        <w:t xml:space="preserve">4. </w:t>
      </w:r>
      <w:proofErr w:type="gramStart"/>
      <w:r w:rsidRPr="00EA0F3E">
        <w:t>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roofErr w:type="gramEnd"/>
    </w:p>
    <w:p w:rsidR="00EA0F3E" w:rsidRPr="00EA0F3E" w:rsidRDefault="00EA0F3E" w:rsidP="00EA0F3E">
      <w:pPr>
        <w:pStyle w:val="af1"/>
        <w:jc w:val="both"/>
      </w:pPr>
      <w:r>
        <w:t xml:space="preserve">     </w:t>
      </w:r>
      <w:r w:rsidRPr="00EA0F3E">
        <w:t>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r:id="rId10" w:anchor="dst101328" w:history="1">
        <w:r w:rsidRPr="00EA0F3E">
          <w:rPr>
            <w:rStyle w:val="a5"/>
            <w:color w:val="1A0DAB"/>
            <w:szCs w:val="28"/>
          </w:rPr>
          <w:t>частью 2</w:t>
        </w:r>
      </w:hyperlink>
      <w:r w:rsidRPr="00EA0F3E">
        <w:t> настоящей статьи, в отношении определенных категорий риска не проводятся.</w:t>
      </w:r>
    </w:p>
    <w:p w:rsidR="00EA0F3E" w:rsidRPr="00EA0F3E" w:rsidRDefault="00EA0F3E" w:rsidP="00EA0F3E">
      <w:pPr>
        <w:pStyle w:val="af1"/>
        <w:jc w:val="both"/>
      </w:pPr>
      <w:r>
        <w:t xml:space="preserve">      </w:t>
      </w:r>
      <w:r w:rsidRPr="00EA0F3E">
        <w:t xml:space="preserve">6. </w:t>
      </w:r>
      <w:proofErr w:type="gramStart"/>
      <w:r w:rsidRPr="00EA0F3E">
        <w:t>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roofErr w:type="gramEnd"/>
    </w:p>
    <w:p w:rsidR="00EA0F3E" w:rsidRPr="00EA0F3E" w:rsidRDefault="00EA0F3E" w:rsidP="00EA0F3E">
      <w:pPr>
        <w:pStyle w:val="af1"/>
        <w:jc w:val="both"/>
        <w:rPr>
          <w:color w:val="000000"/>
        </w:rPr>
      </w:pPr>
      <w:r>
        <w:rPr>
          <w:color w:val="000000"/>
        </w:rPr>
        <w:t xml:space="preserve">      </w:t>
      </w:r>
      <w:r w:rsidRPr="00EA0F3E">
        <w:rPr>
          <w:color w:val="000000"/>
        </w:rPr>
        <w:t>7. Положения настоящей статьи не ограничивают проведение обязательных профилактических визитов, указанных в </w:t>
      </w:r>
      <w:hyperlink r:id="rId11" w:anchor="dst101369" w:history="1">
        <w:r w:rsidRPr="00EA0F3E">
          <w:rPr>
            <w:rStyle w:val="a5"/>
            <w:color w:val="1A0DAB"/>
            <w:szCs w:val="28"/>
          </w:rPr>
          <w:t>пунктах 2</w:t>
        </w:r>
      </w:hyperlink>
      <w:r w:rsidRPr="00EA0F3E">
        <w:rPr>
          <w:color w:val="000000"/>
        </w:rPr>
        <w:t> - </w:t>
      </w:r>
      <w:hyperlink r:id="rId12" w:anchor="dst101371" w:history="1">
        <w:r w:rsidRPr="00EA0F3E">
          <w:rPr>
            <w:rStyle w:val="a5"/>
            <w:color w:val="1A0DAB"/>
            <w:szCs w:val="28"/>
          </w:rPr>
          <w:t>4 части 1</w:t>
        </w:r>
      </w:hyperlink>
      <w:r w:rsidRPr="00EA0F3E">
        <w:rPr>
          <w:color w:val="000000"/>
        </w:rPr>
        <w:t> и </w:t>
      </w:r>
      <w:hyperlink r:id="rId13" w:anchor="dst101375" w:history="1">
        <w:r w:rsidRPr="00EA0F3E">
          <w:rPr>
            <w:rStyle w:val="a5"/>
            <w:color w:val="1A0DAB"/>
            <w:szCs w:val="28"/>
          </w:rPr>
          <w:t>части 2 статьи 52.1</w:t>
        </w:r>
      </w:hyperlink>
      <w:r w:rsidRPr="00EA0F3E">
        <w:rPr>
          <w:color w:val="000000"/>
        </w:rPr>
        <w:t> настоящего Федерального закона.</w:t>
      </w:r>
    </w:p>
    <w:p w:rsidR="00971477" w:rsidRPr="00971477" w:rsidRDefault="00971477" w:rsidP="00971477">
      <w:pPr>
        <w:pStyle w:val="af1"/>
        <w:jc w:val="both"/>
      </w:pPr>
      <w:r>
        <w:rPr>
          <w:b/>
          <w:shd w:val="clear" w:color="auto" w:fill="FFFFFF"/>
        </w:rPr>
        <w:t xml:space="preserve">        </w:t>
      </w:r>
      <w:r w:rsidRPr="00971477">
        <w:rPr>
          <w:b/>
          <w:shd w:val="clear" w:color="auto" w:fill="FFFFFF"/>
        </w:rPr>
        <w:t>Обязательный профилактический визит</w:t>
      </w:r>
      <w:r w:rsidRPr="00971477">
        <w:rPr>
          <w:shd w:val="clear" w:color="auto" w:fill="FFFFFF"/>
        </w:rPr>
        <w:t>.</w:t>
      </w:r>
    </w:p>
    <w:p w:rsidR="00971477" w:rsidRPr="00971477" w:rsidRDefault="00971477" w:rsidP="00971477">
      <w:pPr>
        <w:pStyle w:val="af1"/>
        <w:jc w:val="both"/>
      </w:pPr>
      <w:r w:rsidRPr="00971477">
        <w:t>1. Обязательный профилактический визит проводится:</w:t>
      </w:r>
    </w:p>
    <w:p w:rsidR="00971477" w:rsidRPr="00971477" w:rsidRDefault="00971477" w:rsidP="00971477">
      <w:pPr>
        <w:pStyle w:val="af1"/>
        <w:jc w:val="both"/>
      </w:pPr>
      <w:r w:rsidRPr="00971477">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4" w:anchor="dst101328" w:history="1">
        <w:r w:rsidRPr="00971477">
          <w:rPr>
            <w:rStyle w:val="a5"/>
            <w:color w:val="1A0DAB"/>
            <w:szCs w:val="28"/>
          </w:rPr>
          <w:t>частью 2 статьи 25</w:t>
        </w:r>
      </w:hyperlink>
      <w:r w:rsidRPr="00971477">
        <w:t> настоящего Федерального закона;</w:t>
      </w:r>
    </w:p>
    <w:p w:rsidR="00971477" w:rsidRPr="00971477" w:rsidRDefault="00971477" w:rsidP="00971477">
      <w:pPr>
        <w:pStyle w:val="af1"/>
        <w:jc w:val="both"/>
      </w:pPr>
      <w:r w:rsidRPr="00971477">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5" w:anchor="dst100076" w:history="1">
        <w:r w:rsidRPr="00971477">
          <w:rPr>
            <w:rStyle w:val="a5"/>
            <w:color w:val="1A0DAB"/>
            <w:szCs w:val="28"/>
          </w:rPr>
          <w:t>статьей 8</w:t>
        </w:r>
      </w:hyperlink>
      <w:r w:rsidRPr="00971477">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971477">
        <w:t>с даты представления</w:t>
      </w:r>
      <w:proofErr w:type="gramEnd"/>
      <w:r w:rsidRPr="00971477">
        <w:t xml:space="preserve"> такого уведомления;</w:t>
      </w:r>
    </w:p>
    <w:p w:rsidR="00971477" w:rsidRPr="00971477" w:rsidRDefault="00971477" w:rsidP="00971477">
      <w:pPr>
        <w:pStyle w:val="af1"/>
        <w:jc w:val="both"/>
      </w:pPr>
      <w:r w:rsidRPr="00971477">
        <w:t xml:space="preserve">3) при наступлении события, указанного в программе проверок, если федеральным законом о виде контроля установлено, что обязательный </w:t>
      </w:r>
      <w:r w:rsidRPr="00971477">
        <w:lastRenderedPageBreak/>
        <w:t>профилактический визит может быть проведен на основании программы проверок;</w:t>
      </w:r>
    </w:p>
    <w:p w:rsidR="00971477" w:rsidRPr="00971477" w:rsidRDefault="00971477" w:rsidP="00971477">
      <w:pPr>
        <w:pStyle w:val="af1"/>
        <w:jc w:val="both"/>
      </w:pPr>
      <w:r w:rsidRPr="00971477">
        <w:t>4) по поручению:</w:t>
      </w:r>
    </w:p>
    <w:p w:rsidR="00971477" w:rsidRPr="00971477" w:rsidRDefault="00971477" w:rsidP="00971477">
      <w:pPr>
        <w:pStyle w:val="af1"/>
        <w:jc w:val="both"/>
      </w:pPr>
      <w:r w:rsidRPr="00971477">
        <w:t>а) Президента Российской Федерации;</w:t>
      </w:r>
    </w:p>
    <w:p w:rsidR="00971477" w:rsidRPr="00971477" w:rsidRDefault="00971477" w:rsidP="00971477">
      <w:pPr>
        <w:pStyle w:val="af1"/>
        <w:jc w:val="both"/>
      </w:pPr>
      <w:r w:rsidRPr="00971477">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971477">
        <w:t>полномочия</w:t>
      </w:r>
      <w:proofErr w:type="gramEnd"/>
      <w:r w:rsidRPr="00971477">
        <w:t xml:space="preserve"> по осуществлению которых переданы для осуществления органам государственной власти субъектов Российской Федерации);</w:t>
      </w:r>
    </w:p>
    <w:p w:rsidR="00971477" w:rsidRPr="00971477" w:rsidRDefault="00971477" w:rsidP="00971477">
      <w:pPr>
        <w:pStyle w:val="af1"/>
        <w:jc w:val="both"/>
      </w:pPr>
      <w:r w:rsidRPr="00971477">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971477">
        <w:t>полномочия</w:t>
      </w:r>
      <w:proofErr w:type="gramEnd"/>
      <w:r w:rsidRPr="00971477">
        <w:t xml:space="preserve"> по осуществлению которых переданы для осуществления органам государственной власти субъектов Российской Федерации).</w:t>
      </w:r>
    </w:p>
    <w:p w:rsidR="00971477" w:rsidRPr="00971477" w:rsidRDefault="00971477" w:rsidP="00971477">
      <w:pPr>
        <w:pStyle w:val="af1"/>
        <w:jc w:val="both"/>
      </w:pPr>
      <w:r w:rsidRPr="00971477">
        <w:t>2. Правительство Российской Федерации вправе установить иные </w:t>
      </w:r>
      <w:hyperlink r:id="rId16" w:anchor="dst100157" w:history="1">
        <w:r w:rsidRPr="00971477">
          <w:rPr>
            <w:rStyle w:val="a5"/>
            <w:color w:val="1A0DAB"/>
            <w:szCs w:val="28"/>
          </w:rPr>
          <w:t>случаи</w:t>
        </w:r>
      </w:hyperlink>
      <w:r w:rsidRPr="00971477">
        <w:t> проведения обязательных профилактических визитов в отношении контролируемых лиц.</w:t>
      </w:r>
    </w:p>
    <w:p w:rsidR="00971477" w:rsidRPr="00971477" w:rsidRDefault="00971477" w:rsidP="00971477">
      <w:pPr>
        <w:pStyle w:val="af1"/>
        <w:jc w:val="both"/>
      </w:pPr>
      <w:r w:rsidRPr="00971477">
        <w:t>3. Обязательный профилактический визит не предусматривает отказ контролируемого лица от его проведения.</w:t>
      </w:r>
    </w:p>
    <w:p w:rsidR="00971477" w:rsidRPr="00971477" w:rsidRDefault="00971477" w:rsidP="00971477">
      <w:pPr>
        <w:pStyle w:val="af1"/>
        <w:jc w:val="both"/>
      </w:pPr>
      <w:r w:rsidRPr="00971477">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971477" w:rsidRPr="00971477" w:rsidRDefault="00971477" w:rsidP="00971477">
      <w:pPr>
        <w:pStyle w:val="af1"/>
        <w:jc w:val="both"/>
      </w:pPr>
      <w:r w:rsidRPr="00971477">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971477" w:rsidRPr="00971477" w:rsidRDefault="00971477" w:rsidP="00971477">
      <w:pPr>
        <w:pStyle w:val="af1"/>
        <w:jc w:val="both"/>
      </w:pPr>
      <w:r w:rsidRPr="00971477">
        <w:t>6. В случае</w:t>
      </w:r>
      <w:proofErr w:type="gramStart"/>
      <w:r w:rsidRPr="00971477">
        <w:t>,</w:t>
      </w:r>
      <w:proofErr w:type="gramEnd"/>
      <w:r w:rsidRPr="00971477">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r:id="rId17" w:anchor="dst101380" w:history="1">
        <w:r w:rsidRPr="00971477">
          <w:rPr>
            <w:rStyle w:val="a5"/>
            <w:color w:val="1A0DAB"/>
            <w:szCs w:val="28"/>
          </w:rPr>
          <w:t>частью 7</w:t>
        </w:r>
      </w:hyperlink>
      <w:r w:rsidRPr="00971477">
        <w:t> настоящей статьи.</w:t>
      </w:r>
    </w:p>
    <w:p w:rsidR="00971477" w:rsidRPr="00971477" w:rsidRDefault="00971477" w:rsidP="00971477">
      <w:pPr>
        <w:pStyle w:val="af1"/>
        <w:jc w:val="both"/>
      </w:pPr>
      <w:r w:rsidRPr="00971477">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971477" w:rsidRPr="00971477" w:rsidRDefault="00971477" w:rsidP="00971477">
      <w:pPr>
        <w:pStyle w:val="af1"/>
        <w:jc w:val="both"/>
      </w:pPr>
      <w:r w:rsidRPr="00971477">
        <w:t>1) вид контроля, в рамках которого должны быть проведены обязательные профилактические визиты;</w:t>
      </w:r>
    </w:p>
    <w:p w:rsidR="00971477" w:rsidRPr="00971477" w:rsidRDefault="00971477" w:rsidP="00971477">
      <w:pPr>
        <w:pStyle w:val="af1"/>
        <w:jc w:val="both"/>
      </w:pPr>
      <w:r w:rsidRPr="00971477">
        <w:t>2) перечень контролируемых лиц, в отношении которых должны быть проведены обязательные профилактические визиты;</w:t>
      </w:r>
    </w:p>
    <w:p w:rsidR="00971477" w:rsidRPr="00971477" w:rsidRDefault="00971477" w:rsidP="00971477">
      <w:pPr>
        <w:pStyle w:val="af1"/>
        <w:jc w:val="both"/>
      </w:pPr>
      <w:r w:rsidRPr="00971477">
        <w:t>3) предмет обязательного профилактического визита;</w:t>
      </w:r>
    </w:p>
    <w:p w:rsidR="00971477" w:rsidRPr="00971477" w:rsidRDefault="00971477" w:rsidP="00971477">
      <w:pPr>
        <w:pStyle w:val="af1"/>
        <w:jc w:val="both"/>
      </w:pPr>
      <w:r w:rsidRPr="00971477">
        <w:lastRenderedPageBreak/>
        <w:t>4) период, в течение которого должны быть проведены обязательные профилактические визиты.</w:t>
      </w:r>
    </w:p>
    <w:p w:rsidR="00971477" w:rsidRPr="00971477" w:rsidRDefault="00971477" w:rsidP="00971477">
      <w:pPr>
        <w:pStyle w:val="af1"/>
        <w:jc w:val="both"/>
      </w:pPr>
      <w:r w:rsidRPr="00971477">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971477" w:rsidRPr="00971477" w:rsidRDefault="00971477" w:rsidP="00971477">
      <w:pPr>
        <w:pStyle w:val="af1"/>
        <w:jc w:val="both"/>
      </w:pPr>
      <w:r w:rsidRPr="00971477">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8" w:anchor="dst100996" w:history="1">
        <w:r w:rsidRPr="00971477">
          <w:rPr>
            <w:rStyle w:val="a5"/>
            <w:color w:val="1A0DAB"/>
            <w:szCs w:val="28"/>
          </w:rPr>
          <w:t>статьей 90</w:t>
        </w:r>
      </w:hyperlink>
      <w:r w:rsidRPr="00971477">
        <w:t> настоящего Федерального закона для контрольных (надзорных) мероприятий.</w:t>
      </w:r>
    </w:p>
    <w:p w:rsidR="00971477" w:rsidRPr="00971477" w:rsidRDefault="00971477" w:rsidP="00971477">
      <w:pPr>
        <w:pStyle w:val="af1"/>
        <w:jc w:val="both"/>
      </w:pPr>
      <w:r w:rsidRPr="00971477">
        <w:t>10.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9" w:anchor="dst100987" w:history="1">
        <w:r w:rsidRPr="00971477">
          <w:rPr>
            <w:rStyle w:val="a5"/>
            <w:color w:val="1A0DAB"/>
            <w:szCs w:val="28"/>
          </w:rPr>
          <w:t>статьей 88</w:t>
        </w:r>
      </w:hyperlink>
      <w:r w:rsidRPr="00971477">
        <w:t> настоящего Федерального закона для контрольных (надзорных) мероприятий.</w:t>
      </w:r>
    </w:p>
    <w:p w:rsidR="00971477" w:rsidRPr="00971477" w:rsidRDefault="00971477" w:rsidP="00971477">
      <w:pPr>
        <w:pStyle w:val="af1"/>
        <w:jc w:val="both"/>
      </w:pPr>
      <w:r w:rsidRPr="00971477">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0" w:anchor="dst101185" w:history="1">
        <w:r w:rsidRPr="00971477">
          <w:rPr>
            <w:rStyle w:val="a5"/>
            <w:color w:val="1A0DAB"/>
            <w:szCs w:val="28"/>
          </w:rPr>
          <w:t>частью 10 статьи 65</w:t>
        </w:r>
      </w:hyperlink>
      <w:r w:rsidRPr="00971477">
        <w:t> настоящего Федерального закона для контрольных (надзорных) мероприятий.</w:t>
      </w:r>
    </w:p>
    <w:p w:rsidR="00971477" w:rsidRPr="00971477" w:rsidRDefault="00971477" w:rsidP="00971477">
      <w:pPr>
        <w:pStyle w:val="af1"/>
        <w:jc w:val="both"/>
      </w:pPr>
      <w:r w:rsidRPr="00971477">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971477">
        <w:t>с даты составления</w:t>
      </w:r>
      <w:proofErr w:type="gramEnd"/>
      <w:r w:rsidRPr="00971477">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971477" w:rsidRPr="00971477" w:rsidRDefault="00971477" w:rsidP="00971477">
      <w:pPr>
        <w:pStyle w:val="af1"/>
        <w:jc w:val="both"/>
      </w:pPr>
      <w:r w:rsidRPr="00971477">
        <w:t>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1" w:anchor="dst101482" w:history="1">
        <w:r w:rsidRPr="00971477">
          <w:rPr>
            <w:rStyle w:val="a5"/>
            <w:color w:val="1A0DAB"/>
            <w:szCs w:val="28"/>
          </w:rPr>
          <w:t>статьей 90.1</w:t>
        </w:r>
      </w:hyperlink>
      <w:r w:rsidRPr="00971477">
        <w:t> настоящего Федерального закона.</w:t>
      </w:r>
    </w:p>
    <w:p w:rsidR="00D751EA" w:rsidRPr="00D751EA" w:rsidRDefault="00D751EA" w:rsidP="00D751EA">
      <w:pPr>
        <w:pStyle w:val="aff4"/>
        <w:shd w:val="clear" w:color="auto" w:fill="FFFFFF"/>
        <w:spacing w:before="0" w:beforeAutospacing="0" w:after="0" w:afterAutospacing="0" w:line="322" w:lineRule="atLeast"/>
        <w:outlineLvl w:val="1"/>
        <w:rPr>
          <w:b/>
          <w:bCs/>
          <w:color w:val="000000"/>
          <w:kern w:val="36"/>
          <w:sz w:val="28"/>
          <w:szCs w:val="28"/>
        </w:rPr>
      </w:pPr>
      <w:r>
        <w:rPr>
          <w:b/>
          <w:bCs/>
          <w:color w:val="000000"/>
          <w:kern w:val="36"/>
          <w:sz w:val="28"/>
          <w:szCs w:val="28"/>
        </w:rPr>
        <w:t xml:space="preserve">        </w:t>
      </w:r>
      <w:r w:rsidRPr="00D751EA">
        <w:rPr>
          <w:b/>
          <w:bCs/>
          <w:color w:val="000000"/>
          <w:kern w:val="36"/>
          <w:sz w:val="28"/>
          <w:szCs w:val="28"/>
        </w:rPr>
        <w:t> Профилактический визит по инициативе контролируемого лица.</w:t>
      </w:r>
    </w:p>
    <w:p w:rsidR="00D751EA" w:rsidRPr="00D751EA" w:rsidRDefault="00D751EA" w:rsidP="00D751EA">
      <w:pPr>
        <w:pStyle w:val="af1"/>
        <w:jc w:val="both"/>
      </w:pPr>
      <w:r w:rsidRPr="00D751EA">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D751EA" w:rsidRPr="00D751EA" w:rsidRDefault="00D751EA" w:rsidP="00D751EA">
      <w:pPr>
        <w:pStyle w:val="af1"/>
        <w:jc w:val="both"/>
      </w:pPr>
      <w:r w:rsidRPr="00D751EA">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D751EA" w:rsidRPr="00D751EA" w:rsidRDefault="00D751EA" w:rsidP="00D751EA">
      <w:pPr>
        <w:pStyle w:val="af1"/>
        <w:jc w:val="both"/>
      </w:pPr>
      <w:r w:rsidRPr="00D751EA">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D751EA" w:rsidRPr="00D751EA" w:rsidRDefault="00D751EA" w:rsidP="00D751EA">
      <w:pPr>
        <w:pStyle w:val="af1"/>
        <w:jc w:val="both"/>
      </w:pPr>
      <w:r w:rsidRPr="00D751EA">
        <w:lastRenderedPageBreak/>
        <w:t>4. Решение об отказе в проведении профилактического визита принимается в следующих случаях:</w:t>
      </w:r>
    </w:p>
    <w:p w:rsidR="00D751EA" w:rsidRPr="00D751EA" w:rsidRDefault="00D751EA" w:rsidP="00D751EA">
      <w:pPr>
        <w:pStyle w:val="af1"/>
        <w:jc w:val="both"/>
      </w:pPr>
      <w:r w:rsidRPr="00D751EA">
        <w:t>1) от контролируемого лица поступило уведомление об отзыве заявления;</w:t>
      </w:r>
    </w:p>
    <w:p w:rsidR="00D751EA" w:rsidRPr="00D751EA" w:rsidRDefault="00D751EA" w:rsidP="00D751EA">
      <w:pPr>
        <w:pStyle w:val="af1"/>
        <w:jc w:val="both"/>
      </w:pPr>
      <w:r w:rsidRPr="00D751EA">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751EA" w:rsidRPr="00D751EA" w:rsidRDefault="00D751EA" w:rsidP="00D751EA">
      <w:pPr>
        <w:pStyle w:val="af1"/>
        <w:jc w:val="both"/>
      </w:pPr>
      <w:r w:rsidRPr="00D751EA">
        <w:t>3) в течение года до даты подачи заявления контрольным (надзорным) органом проведен профилактический визит по ранее поданному заявлению;</w:t>
      </w:r>
    </w:p>
    <w:p w:rsidR="00D751EA" w:rsidRPr="00D751EA" w:rsidRDefault="00D751EA" w:rsidP="00D751EA">
      <w:pPr>
        <w:pStyle w:val="af1"/>
        <w:jc w:val="both"/>
      </w:pPr>
      <w:r w:rsidRPr="00D751EA">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D751EA" w:rsidRPr="00D751EA" w:rsidRDefault="00D751EA" w:rsidP="00D751EA">
      <w:pPr>
        <w:pStyle w:val="af1"/>
        <w:jc w:val="both"/>
      </w:pPr>
      <w:r w:rsidRPr="00D751EA">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D751EA" w:rsidRPr="00D751EA" w:rsidRDefault="00D751EA" w:rsidP="00D751EA">
      <w:pPr>
        <w:pStyle w:val="af1"/>
        <w:jc w:val="both"/>
      </w:pPr>
      <w:r w:rsidRPr="00D751EA">
        <w:t xml:space="preserve">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D751EA">
        <w:t>позднее</w:t>
      </w:r>
      <w:proofErr w:type="gramEnd"/>
      <w:r w:rsidRPr="00D751EA">
        <w:t xml:space="preserve"> чем за пять рабочих дней до даты его проведения.</w:t>
      </w:r>
    </w:p>
    <w:p w:rsidR="00D751EA" w:rsidRPr="00D751EA" w:rsidRDefault="00D751EA" w:rsidP="00D751EA">
      <w:pPr>
        <w:pStyle w:val="af1"/>
        <w:jc w:val="both"/>
      </w:pPr>
      <w:r w:rsidRPr="00D751EA">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D751EA" w:rsidRPr="00D751EA" w:rsidRDefault="00D751EA" w:rsidP="00D751EA">
      <w:pPr>
        <w:pStyle w:val="af1"/>
        <w:jc w:val="both"/>
      </w:pPr>
      <w:r w:rsidRPr="00D751EA">
        <w:t>8. Разъяснения и рекомендации, полученные контролируемым лицом в ходе профилактического визита, носят рекомендательный характер.</w:t>
      </w:r>
    </w:p>
    <w:p w:rsidR="00D751EA" w:rsidRPr="00D751EA" w:rsidRDefault="00D751EA" w:rsidP="00D751EA">
      <w:pPr>
        <w:pStyle w:val="af1"/>
        <w:jc w:val="both"/>
      </w:pPr>
      <w:r w:rsidRPr="00D751EA">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D751EA" w:rsidRPr="00D751EA" w:rsidRDefault="00D751EA" w:rsidP="00D751EA">
      <w:pPr>
        <w:pStyle w:val="af1"/>
        <w:jc w:val="both"/>
      </w:pPr>
      <w:r w:rsidRPr="00D751EA">
        <w:t>10. В случае</w:t>
      </w:r>
      <w:proofErr w:type="gramStart"/>
      <w:r w:rsidRPr="00D751EA">
        <w:t>,</w:t>
      </w:r>
      <w:proofErr w:type="gramEnd"/>
      <w:r w:rsidRPr="00D751EA">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D751EA" w:rsidRPr="00D751EA" w:rsidRDefault="00D751EA" w:rsidP="00D751EA">
      <w:pPr>
        <w:pStyle w:val="aff4"/>
        <w:shd w:val="clear" w:color="auto" w:fill="FFFFFF"/>
        <w:spacing w:before="0" w:beforeAutospacing="0" w:after="0" w:afterAutospacing="0" w:line="322" w:lineRule="atLeast"/>
        <w:outlineLvl w:val="1"/>
        <w:rPr>
          <w:b/>
          <w:bCs/>
          <w:color w:val="000000"/>
          <w:kern w:val="36"/>
          <w:sz w:val="28"/>
          <w:szCs w:val="28"/>
        </w:rPr>
      </w:pPr>
      <w:r>
        <w:rPr>
          <w:b/>
          <w:bCs/>
          <w:color w:val="000000"/>
          <w:kern w:val="36"/>
          <w:sz w:val="28"/>
          <w:szCs w:val="28"/>
        </w:rPr>
        <w:t xml:space="preserve">        </w:t>
      </w:r>
      <w:r w:rsidRPr="00D751EA">
        <w:rPr>
          <w:b/>
          <w:bCs/>
          <w:color w:val="000000"/>
          <w:kern w:val="36"/>
          <w:sz w:val="28"/>
          <w:szCs w:val="28"/>
        </w:rPr>
        <w:t>Права контролируемых лиц</w:t>
      </w:r>
      <w:r>
        <w:rPr>
          <w:b/>
          <w:bCs/>
          <w:color w:val="000000"/>
          <w:kern w:val="36"/>
          <w:sz w:val="28"/>
          <w:szCs w:val="28"/>
        </w:rPr>
        <w:t>.</w:t>
      </w:r>
    </w:p>
    <w:p w:rsidR="00D751EA" w:rsidRPr="00D751EA" w:rsidRDefault="00D751EA" w:rsidP="00D751EA">
      <w:pPr>
        <w:pStyle w:val="aff4"/>
        <w:shd w:val="clear" w:color="auto" w:fill="FFFFFF"/>
        <w:spacing w:before="0" w:beforeAutospacing="0" w:after="0" w:afterAutospacing="0"/>
        <w:ind w:firstLine="540"/>
        <w:jc w:val="both"/>
        <w:rPr>
          <w:color w:val="000000"/>
          <w:sz w:val="28"/>
          <w:szCs w:val="28"/>
        </w:rPr>
      </w:pPr>
      <w:r w:rsidRPr="00D751EA">
        <w:rPr>
          <w:color w:val="000000"/>
          <w:sz w:val="28"/>
          <w:szCs w:val="28"/>
        </w:rPr>
        <w:t>Контролируемое лицо при осуществлении государственного контроля (надзора) и муниципального контроля имеет право:</w:t>
      </w:r>
    </w:p>
    <w:p w:rsidR="00D751EA" w:rsidRPr="00D751EA" w:rsidRDefault="00D751EA" w:rsidP="00D751EA">
      <w:pPr>
        <w:jc w:val="both"/>
        <w:rPr>
          <w:sz w:val="28"/>
          <w:szCs w:val="28"/>
        </w:rPr>
      </w:pPr>
      <w:r w:rsidRPr="00D751EA">
        <w:rPr>
          <w:sz w:val="28"/>
          <w:szCs w:val="28"/>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D751EA" w:rsidRPr="00D751EA" w:rsidRDefault="00D751EA" w:rsidP="00D751EA">
      <w:pPr>
        <w:jc w:val="both"/>
        <w:rPr>
          <w:sz w:val="28"/>
          <w:szCs w:val="28"/>
        </w:rPr>
      </w:pPr>
      <w:r w:rsidRPr="00D751EA">
        <w:rPr>
          <w:sz w:val="28"/>
          <w:szCs w:val="28"/>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D751EA" w:rsidRPr="00D751EA" w:rsidRDefault="00D751EA" w:rsidP="00D751EA">
      <w:pPr>
        <w:jc w:val="both"/>
        <w:rPr>
          <w:sz w:val="28"/>
          <w:szCs w:val="28"/>
        </w:rPr>
      </w:pPr>
      <w:proofErr w:type="gramStart"/>
      <w:r w:rsidRPr="00D751EA">
        <w:rPr>
          <w:sz w:val="28"/>
          <w:szCs w:val="28"/>
        </w:rPr>
        <w:lastRenderedPageBreak/>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w:t>
      </w:r>
      <w:proofErr w:type="gramEnd"/>
      <w:r w:rsidRPr="00D751EA">
        <w:rPr>
          <w:sz w:val="28"/>
          <w:szCs w:val="28"/>
        </w:rPr>
        <w:t>, составляющих охраняемую законом тайну;</w:t>
      </w:r>
    </w:p>
    <w:p w:rsidR="00D751EA" w:rsidRPr="00D751EA" w:rsidRDefault="00D751EA" w:rsidP="00D751EA">
      <w:pPr>
        <w:jc w:val="both"/>
        <w:rPr>
          <w:sz w:val="28"/>
          <w:szCs w:val="28"/>
        </w:rPr>
      </w:pPr>
      <w:r w:rsidRPr="00D751EA">
        <w:rPr>
          <w:sz w:val="28"/>
          <w:szCs w:val="28"/>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D751EA" w:rsidRPr="00D751EA" w:rsidRDefault="00D751EA" w:rsidP="00D751EA">
      <w:pPr>
        <w:jc w:val="both"/>
        <w:rPr>
          <w:sz w:val="28"/>
          <w:szCs w:val="28"/>
        </w:rPr>
      </w:pPr>
      <w:proofErr w:type="gramStart"/>
      <w:r w:rsidRPr="00D751EA">
        <w:rPr>
          <w:sz w:val="28"/>
          <w:szCs w:val="28"/>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roofErr w:type="gramEnd"/>
    </w:p>
    <w:p w:rsidR="00D751EA" w:rsidRPr="00D751EA" w:rsidRDefault="00D751EA" w:rsidP="00D751EA">
      <w:pPr>
        <w:jc w:val="both"/>
        <w:rPr>
          <w:sz w:val="28"/>
          <w:szCs w:val="28"/>
        </w:rPr>
      </w:pPr>
      <w:r w:rsidRPr="00D751EA">
        <w:rPr>
          <w:sz w:val="28"/>
          <w:szCs w:val="28"/>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D751EA" w:rsidRPr="00D751EA" w:rsidRDefault="00D751EA" w:rsidP="00D751EA">
      <w:pPr>
        <w:jc w:val="both"/>
        <w:rPr>
          <w:sz w:val="28"/>
          <w:szCs w:val="28"/>
        </w:rPr>
      </w:pPr>
      <w:proofErr w:type="gramStart"/>
      <w:r w:rsidRPr="00D751EA">
        <w:rPr>
          <w:sz w:val="28"/>
          <w:szCs w:val="28"/>
        </w:rP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w:t>
      </w:r>
      <w:proofErr w:type="gramEnd"/>
      <w:r w:rsidRPr="00D751EA">
        <w:rPr>
          <w:sz w:val="28"/>
          <w:szCs w:val="28"/>
        </w:rPr>
        <w:t>, отсутствует либо нанесен некорректным образом, за исключением случаев, если до начала проведения контрольного (</w:t>
      </w:r>
      <w:proofErr w:type="gramStart"/>
      <w:r w:rsidRPr="00D751EA">
        <w:rPr>
          <w:sz w:val="28"/>
          <w:szCs w:val="28"/>
        </w:rPr>
        <w:t xml:space="preserve">надзорного) </w:t>
      </w:r>
      <w:proofErr w:type="gramEnd"/>
      <w:r w:rsidRPr="00D751EA">
        <w:rPr>
          <w:sz w:val="28"/>
          <w:szCs w:val="28"/>
        </w:rPr>
        <w:t>мероприятия не требуется принятия решения о его проведении</w:t>
      </w:r>
    </w:p>
    <w:p w:rsidR="00B864BE" w:rsidRPr="00EA0F3E" w:rsidRDefault="00B864BE" w:rsidP="00B864BE">
      <w:pPr>
        <w:autoSpaceDE w:val="0"/>
        <w:autoSpaceDN w:val="0"/>
        <w:adjustRightInd w:val="0"/>
        <w:jc w:val="both"/>
        <w:outlineLvl w:val="1"/>
        <w:rPr>
          <w:b/>
          <w:color w:val="000000"/>
          <w:sz w:val="28"/>
          <w:szCs w:val="28"/>
        </w:rPr>
      </w:pPr>
      <w:r w:rsidRPr="00EA0F3E">
        <w:rPr>
          <w:b/>
          <w:color w:val="000000"/>
          <w:sz w:val="28"/>
          <w:szCs w:val="28"/>
        </w:rPr>
        <w:t>Пункт 2.</w:t>
      </w:r>
      <w:r w:rsidR="0063201B">
        <w:rPr>
          <w:b/>
          <w:color w:val="000000"/>
          <w:sz w:val="28"/>
          <w:szCs w:val="28"/>
        </w:rPr>
        <w:t>7</w:t>
      </w:r>
      <w:r w:rsidRPr="00EA0F3E">
        <w:rPr>
          <w:b/>
          <w:color w:val="000000"/>
          <w:sz w:val="28"/>
          <w:szCs w:val="28"/>
        </w:rPr>
        <w:t xml:space="preserve"> изложить в новой редакции:</w:t>
      </w:r>
    </w:p>
    <w:p w:rsidR="0078426E" w:rsidRPr="0078426E" w:rsidRDefault="0078426E" w:rsidP="0078426E">
      <w:pPr>
        <w:pStyle w:val="aff4"/>
        <w:shd w:val="clear" w:color="auto" w:fill="FFFFFF"/>
        <w:spacing w:before="0" w:beforeAutospacing="0" w:after="0" w:afterAutospacing="0"/>
        <w:ind w:firstLine="540"/>
        <w:jc w:val="both"/>
        <w:rPr>
          <w:color w:val="000000"/>
          <w:sz w:val="28"/>
          <w:szCs w:val="28"/>
        </w:rPr>
      </w:pPr>
      <w:r w:rsidRPr="0078426E">
        <w:rPr>
          <w:color w:val="000000"/>
          <w:sz w:val="28"/>
          <w:szCs w:val="28"/>
        </w:rPr>
        <w:t xml:space="preserve"> </w:t>
      </w:r>
      <w:r>
        <w:rPr>
          <w:color w:val="000000"/>
          <w:sz w:val="28"/>
          <w:szCs w:val="28"/>
        </w:rPr>
        <w:t xml:space="preserve"> </w:t>
      </w:r>
      <w:r w:rsidRPr="0078426E">
        <w:rPr>
          <w:color w:val="000000"/>
          <w:sz w:val="28"/>
          <w:szCs w:val="28"/>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w:t>
      </w:r>
      <w:proofErr w:type="spellStart"/>
      <w:r w:rsidRPr="0078426E">
        <w:rPr>
          <w:color w:val="000000"/>
          <w:sz w:val="28"/>
          <w:szCs w:val="28"/>
        </w:rPr>
        <w:t>видео-конференц-связи</w:t>
      </w:r>
      <w:proofErr w:type="spellEnd"/>
      <w:r w:rsidRPr="0078426E">
        <w:rPr>
          <w:color w:val="000000"/>
          <w:sz w:val="28"/>
          <w:szCs w:val="28"/>
        </w:rPr>
        <w:t xml:space="preserve"> или мобильного приложения "Инспектор".</w:t>
      </w:r>
    </w:p>
    <w:p w:rsidR="0078426E" w:rsidRPr="0078426E" w:rsidRDefault="0078426E" w:rsidP="0078426E">
      <w:pPr>
        <w:jc w:val="both"/>
        <w:rPr>
          <w:sz w:val="28"/>
          <w:szCs w:val="28"/>
        </w:rPr>
      </w:pPr>
      <w:r>
        <w:rPr>
          <w:sz w:val="28"/>
          <w:szCs w:val="28"/>
        </w:rPr>
        <w:t xml:space="preserve">      </w:t>
      </w:r>
      <w:r w:rsidRPr="0078426E">
        <w:rPr>
          <w:sz w:val="28"/>
          <w:szCs w:val="28"/>
        </w:rPr>
        <w:t xml:space="preserve"> </w:t>
      </w:r>
      <w:r>
        <w:rPr>
          <w:sz w:val="28"/>
          <w:szCs w:val="28"/>
        </w:rPr>
        <w:t xml:space="preserve">  </w:t>
      </w:r>
      <w:proofErr w:type="gramStart"/>
      <w:r w:rsidRPr="0078426E">
        <w:rPr>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w:t>
      </w:r>
      <w:r w:rsidRPr="0078426E">
        <w:rPr>
          <w:sz w:val="28"/>
          <w:szCs w:val="28"/>
        </w:rPr>
        <w:lastRenderedPageBreak/>
        <w:t>ознакомление с объектом контроля, сбор сведений, необходимых для</w:t>
      </w:r>
      <w:proofErr w:type="gramEnd"/>
      <w:r w:rsidRPr="0078426E">
        <w:rPr>
          <w:sz w:val="28"/>
          <w:szCs w:val="28"/>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78426E" w:rsidRPr="0078426E" w:rsidRDefault="0078426E" w:rsidP="0078426E">
      <w:pPr>
        <w:jc w:val="both"/>
        <w:rPr>
          <w:sz w:val="28"/>
          <w:szCs w:val="28"/>
        </w:rPr>
      </w:pPr>
      <w:r>
        <w:rPr>
          <w:sz w:val="28"/>
          <w:szCs w:val="28"/>
        </w:rPr>
        <w:t xml:space="preserve">      </w:t>
      </w:r>
      <w:r w:rsidRPr="0078426E">
        <w:rPr>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78426E" w:rsidRPr="0078426E" w:rsidRDefault="0078426E" w:rsidP="0078426E">
      <w:pPr>
        <w:jc w:val="both"/>
        <w:rPr>
          <w:sz w:val="28"/>
          <w:szCs w:val="28"/>
        </w:rPr>
      </w:pPr>
      <w:r w:rsidRPr="0078426E">
        <w:rPr>
          <w:sz w:val="28"/>
          <w:szCs w:val="28"/>
        </w:rPr>
        <w:t xml:space="preserve">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22" w:anchor="dst101356" w:history="1">
        <w:r w:rsidRPr="0078426E">
          <w:rPr>
            <w:rStyle w:val="a5"/>
            <w:color w:val="1A0DAB"/>
            <w:sz w:val="28"/>
            <w:szCs w:val="28"/>
          </w:rPr>
          <w:t>частями 6</w:t>
        </w:r>
      </w:hyperlink>
      <w:r w:rsidRPr="0078426E">
        <w:rPr>
          <w:sz w:val="28"/>
          <w:szCs w:val="28"/>
        </w:rPr>
        <w:t> и </w:t>
      </w:r>
      <w:hyperlink r:id="rId23" w:anchor="dst101357" w:history="1">
        <w:r w:rsidRPr="0078426E">
          <w:rPr>
            <w:rStyle w:val="a5"/>
            <w:color w:val="1A0DAB"/>
            <w:sz w:val="28"/>
            <w:szCs w:val="28"/>
          </w:rPr>
          <w:t>7 статьи 48</w:t>
        </w:r>
      </w:hyperlink>
      <w:r w:rsidRPr="0078426E">
        <w:rPr>
          <w:sz w:val="28"/>
          <w:szCs w:val="28"/>
        </w:rPr>
        <w:t> настоящего Федерального закона.</w:t>
      </w:r>
    </w:p>
    <w:p w:rsidR="00F4403D" w:rsidRPr="00F4403D" w:rsidRDefault="00F4403D" w:rsidP="00F4403D">
      <w:pPr>
        <w:jc w:val="both"/>
        <w:rPr>
          <w:sz w:val="28"/>
          <w:szCs w:val="28"/>
        </w:rPr>
      </w:pPr>
      <w:r>
        <w:t xml:space="preserve">           </w:t>
      </w:r>
      <w:r w:rsidRPr="00F4403D">
        <w:rPr>
          <w:sz w:val="28"/>
          <w:szCs w:val="28"/>
        </w:rPr>
        <w:t xml:space="preserve">2. Решение опубликовать в «Ведомостях органов местного самоуправления </w:t>
      </w:r>
      <w:proofErr w:type="spellStart"/>
      <w:r w:rsidRPr="00F4403D">
        <w:rPr>
          <w:sz w:val="28"/>
          <w:szCs w:val="28"/>
        </w:rPr>
        <w:t>Почетского</w:t>
      </w:r>
      <w:proofErr w:type="spellEnd"/>
      <w:r w:rsidRPr="00F4403D">
        <w:rPr>
          <w:sz w:val="28"/>
          <w:szCs w:val="28"/>
        </w:rPr>
        <w:t xml:space="preserve"> сельсовета» и разместить  на сайте администрации </w:t>
      </w:r>
      <w:proofErr w:type="spellStart"/>
      <w:r w:rsidRPr="00F4403D">
        <w:rPr>
          <w:sz w:val="28"/>
          <w:szCs w:val="28"/>
        </w:rPr>
        <w:t>Почетского</w:t>
      </w:r>
      <w:proofErr w:type="spellEnd"/>
      <w:r w:rsidRPr="00F4403D">
        <w:rPr>
          <w:sz w:val="28"/>
          <w:szCs w:val="28"/>
        </w:rPr>
        <w:t xml:space="preserve"> сельсовета </w:t>
      </w:r>
      <w:hyperlink r:id="rId24" w:history="1">
        <w:r w:rsidRPr="00F4403D">
          <w:rPr>
            <w:rStyle w:val="a5"/>
            <w:rFonts w:ascii="Montserrat" w:hAnsi="Montserrat"/>
            <w:sz w:val="28"/>
            <w:szCs w:val="28"/>
            <w:shd w:val="clear" w:color="auto" w:fill="FFFFFF"/>
          </w:rPr>
          <w:t>https://administraciya-pochetskogo-s-sa-04.gosweb.gosuslugi.ru</w:t>
        </w:r>
      </w:hyperlink>
      <w:r w:rsidRPr="00F4403D">
        <w:rPr>
          <w:sz w:val="28"/>
          <w:szCs w:val="28"/>
        </w:rPr>
        <w:t>.</w:t>
      </w:r>
    </w:p>
    <w:p w:rsidR="00F4403D" w:rsidRPr="00F4403D" w:rsidRDefault="00F4403D" w:rsidP="00F4403D">
      <w:pPr>
        <w:ind w:right="-14"/>
        <w:jc w:val="both"/>
        <w:rPr>
          <w:sz w:val="28"/>
          <w:szCs w:val="28"/>
        </w:rPr>
      </w:pPr>
      <w:r w:rsidRPr="00F4403D">
        <w:rPr>
          <w:sz w:val="28"/>
          <w:szCs w:val="28"/>
        </w:rPr>
        <w:t xml:space="preserve">         3. </w:t>
      </w:r>
      <w:proofErr w:type="gramStart"/>
      <w:r w:rsidRPr="00F4403D">
        <w:rPr>
          <w:sz w:val="28"/>
          <w:szCs w:val="28"/>
        </w:rPr>
        <w:t>Контроль за</w:t>
      </w:r>
      <w:proofErr w:type="gramEnd"/>
      <w:r w:rsidRPr="00F4403D">
        <w:rPr>
          <w:sz w:val="28"/>
          <w:szCs w:val="28"/>
        </w:rPr>
        <w:t xml:space="preserve"> исполнением настоящего Решения возложить на главу сельсовета.</w:t>
      </w:r>
    </w:p>
    <w:p w:rsidR="00F4403D" w:rsidRPr="00F4403D" w:rsidRDefault="00F4403D" w:rsidP="00F4403D">
      <w:pPr>
        <w:jc w:val="both"/>
        <w:rPr>
          <w:sz w:val="28"/>
          <w:szCs w:val="28"/>
        </w:rPr>
      </w:pPr>
      <w:r w:rsidRPr="00F4403D">
        <w:rPr>
          <w:sz w:val="28"/>
          <w:szCs w:val="28"/>
        </w:rPr>
        <w:t xml:space="preserve">             </w:t>
      </w:r>
    </w:p>
    <w:p w:rsidR="00F4403D" w:rsidRPr="00F4403D" w:rsidRDefault="00F4403D" w:rsidP="00F4403D">
      <w:pPr>
        <w:tabs>
          <w:tab w:val="left" w:pos="9355"/>
        </w:tabs>
        <w:autoSpaceDN w:val="0"/>
        <w:jc w:val="both"/>
        <w:rPr>
          <w:sz w:val="28"/>
          <w:szCs w:val="28"/>
        </w:rPr>
      </w:pPr>
      <w:r w:rsidRPr="00F4403D">
        <w:rPr>
          <w:sz w:val="28"/>
          <w:szCs w:val="28"/>
        </w:rPr>
        <w:t xml:space="preserve">Председатель  </w:t>
      </w:r>
      <w:proofErr w:type="spellStart"/>
      <w:r w:rsidRPr="00F4403D">
        <w:rPr>
          <w:sz w:val="28"/>
          <w:szCs w:val="28"/>
        </w:rPr>
        <w:t>Почетского</w:t>
      </w:r>
      <w:proofErr w:type="spellEnd"/>
      <w:r w:rsidRPr="00F4403D">
        <w:rPr>
          <w:sz w:val="28"/>
          <w:szCs w:val="28"/>
        </w:rPr>
        <w:t xml:space="preserve">                                       Глава </w:t>
      </w:r>
      <w:proofErr w:type="spellStart"/>
      <w:r w:rsidRPr="00F4403D">
        <w:rPr>
          <w:sz w:val="28"/>
          <w:szCs w:val="28"/>
        </w:rPr>
        <w:t>Почетского</w:t>
      </w:r>
      <w:proofErr w:type="spellEnd"/>
      <w:r w:rsidRPr="00F4403D">
        <w:rPr>
          <w:sz w:val="28"/>
          <w:szCs w:val="28"/>
        </w:rPr>
        <w:t xml:space="preserve">  сельсовета                                                                                                                                                      </w:t>
      </w:r>
    </w:p>
    <w:p w:rsidR="00F4403D" w:rsidRPr="00F4403D" w:rsidRDefault="00F4403D" w:rsidP="00F4403D">
      <w:pPr>
        <w:autoSpaceDN w:val="0"/>
        <w:ind w:right="-143"/>
        <w:jc w:val="both"/>
        <w:rPr>
          <w:rFonts w:ascii="Calibri" w:eastAsia="Calibri" w:hAnsi="Calibri"/>
          <w:sz w:val="28"/>
          <w:szCs w:val="28"/>
          <w:lang w:eastAsia="en-US"/>
        </w:rPr>
      </w:pPr>
      <w:r w:rsidRPr="00F4403D">
        <w:rPr>
          <w:sz w:val="28"/>
          <w:szCs w:val="28"/>
        </w:rPr>
        <w:t xml:space="preserve">сельского Совета   депутатов                                                           Е.В. Николаева.                                                                                       </w:t>
      </w:r>
    </w:p>
    <w:p w:rsidR="00F4403D" w:rsidRPr="00F4403D" w:rsidRDefault="00F4403D" w:rsidP="00F4403D">
      <w:pPr>
        <w:tabs>
          <w:tab w:val="left" w:pos="2010"/>
        </w:tabs>
        <w:ind w:hanging="10"/>
        <w:jc w:val="both"/>
        <w:rPr>
          <w:sz w:val="28"/>
          <w:szCs w:val="28"/>
        </w:rPr>
      </w:pPr>
      <w:r w:rsidRPr="00F4403D">
        <w:rPr>
          <w:sz w:val="28"/>
          <w:szCs w:val="28"/>
        </w:rPr>
        <w:tab/>
      </w:r>
      <w:r w:rsidRPr="00F4403D">
        <w:rPr>
          <w:sz w:val="28"/>
          <w:szCs w:val="28"/>
        </w:rPr>
        <w:tab/>
        <w:t xml:space="preserve">А.Ю. </w:t>
      </w:r>
      <w:proofErr w:type="spellStart"/>
      <w:r w:rsidRPr="00F4403D">
        <w:rPr>
          <w:sz w:val="28"/>
          <w:szCs w:val="28"/>
        </w:rPr>
        <w:t>Попалова</w:t>
      </w:r>
      <w:proofErr w:type="spellEnd"/>
      <w:r w:rsidRPr="00F4403D">
        <w:rPr>
          <w:sz w:val="28"/>
          <w:szCs w:val="28"/>
        </w:rPr>
        <w:t>.</w:t>
      </w:r>
    </w:p>
    <w:p w:rsidR="00F4403D" w:rsidRPr="00F4403D" w:rsidRDefault="00F4403D" w:rsidP="00F4403D">
      <w:pPr>
        <w:autoSpaceDE w:val="0"/>
        <w:ind w:firstLine="709"/>
        <w:jc w:val="both"/>
        <w:outlineLvl w:val="0"/>
        <w:rPr>
          <w:bCs/>
          <w:sz w:val="28"/>
          <w:szCs w:val="28"/>
        </w:rPr>
      </w:pPr>
    </w:p>
    <w:p w:rsidR="00B67C3E" w:rsidRDefault="00B67C3E" w:rsidP="00DC3AE5">
      <w:pPr>
        <w:shd w:val="clear" w:color="auto" w:fill="FFFFFF"/>
        <w:ind w:firstLine="709"/>
        <w:jc w:val="both"/>
        <w:rPr>
          <w:color w:val="000000"/>
          <w:sz w:val="28"/>
          <w:szCs w:val="28"/>
        </w:rPr>
      </w:pPr>
    </w:p>
    <w:p w:rsidR="00E25E79" w:rsidRDefault="00E25E79"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sectPr w:rsidR="007A3B1F" w:rsidSect="00E90F25">
      <w:headerReference w:type="even" r:id="rId25"/>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2BB" w:rsidRDefault="000552BB" w:rsidP="00DC3AE5">
      <w:r>
        <w:separator/>
      </w:r>
    </w:p>
  </w:endnote>
  <w:endnote w:type="continuationSeparator" w:id="0">
    <w:p w:rsidR="000552BB" w:rsidRDefault="000552BB"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2BB" w:rsidRDefault="000552BB" w:rsidP="00DC3AE5">
      <w:r>
        <w:separator/>
      </w:r>
    </w:p>
  </w:footnote>
  <w:footnote w:type="continuationSeparator" w:id="0">
    <w:p w:rsidR="000552BB" w:rsidRDefault="000552BB"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A80D84"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0552BB">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DC3AE5"/>
    <w:rsid w:val="0004277E"/>
    <w:rsid w:val="000552BB"/>
    <w:rsid w:val="0011540D"/>
    <w:rsid w:val="00134AE0"/>
    <w:rsid w:val="001A3FD8"/>
    <w:rsid w:val="001E2DDB"/>
    <w:rsid w:val="00200232"/>
    <w:rsid w:val="00240346"/>
    <w:rsid w:val="002F7228"/>
    <w:rsid w:val="003172C4"/>
    <w:rsid w:val="00324889"/>
    <w:rsid w:val="0032761C"/>
    <w:rsid w:val="00337C19"/>
    <w:rsid w:val="00356763"/>
    <w:rsid w:val="003676F0"/>
    <w:rsid w:val="00391F7B"/>
    <w:rsid w:val="00394B24"/>
    <w:rsid w:val="003C1DB2"/>
    <w:rsid w:val="00410BEE"/>
    <w:rsid w:val="004A5A87"/>
    <w:rsid w:val="004E13ED"/>
    <w:rsid w:val="00533F62"/>
    <w:rsid w:val="005545E8"/>
    <w:rsid w:val="00561184"/>
    <w:rsid w:val="00567818"/>
    <w:rsid w:val="005C7597"/>
    <w:rsid w:val="0063201B"/>
    <w:rsid w:val="006505EB"/>
    <w:rsid w:val="006A031F"/>
    <w:rsid w:val="006B41D3"/>
    <w:rsid w:val="007027C1"/>
    <w:rsid w:val="00713805"/>
    <w:rsid w:val="0078426E"/>
    <w:rsid w:val="0079573F"/>
    <w:rsid w:val="007A3B1F"/>
    <w:rsid w:val="007A41F2"/>
    <w:rsid w:val="00835AA4"/>
    <w:rsid w:val="008844F2"/>
    <w:rsid w:val="00935631"/>
    <w:rsid w:val="00953F71"/>
    <w:rsid w:val="00971477"/>
    <w:rsid w:val="009D07EB"/>
    <w:rsid w:val="00A80D84"/>
    <w:rsid w:val="00B67C3E"/>
    <w:rsid w:val="00B714F0"/>
    <w:rsid w:val="00B742D8"/>
    <w:rsid w:val="00B82E62"/>
    <w:rsid w:val="00B864BE"/>
    <w:rsid w:val="00BC3542"/>
    <w:rsid w:val="00C037A9"/>
    <w:rsid w:val="00C13F69"/>
    <w:rsid w:val="00CA09D1"/>
    <w:rsid w:val="00CA2D5E"/>
    <w:rsid w:val="00CA46DE"/>
    <w:rsid w:val="00CB6371"/>
    <w:rsid w:val="00D533BC"/>
    <w:rsid w:val="00D751EA"/>
    <w:rsid w:val="00DC3AE5"/>
    <w:rsid w:val="00E25E79"/>
    <w:rsid w:val="00EA0F3E"/>
    <w:rsid w:val="00EF615E"/>
    <w:rsid w:val="00F440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table" w:styleId="aff3">
    <w:name w:val="Table Grid"/>
    <w:basedOn w:val="a2"/>
    <w:uiPriority w:val="39"/>
    <w:rsid w:val="00B67C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4">
    <w:name w:val="Normal (Web)"/>
    <w:basedOn w:val="a"/>
    <w:uiPriority w:val="99"/>
    <w:semiHidden/>
    <w:unhideWhenUsed/>
    <w:rsid w:val="0078426E"/>
    <w:pPr>
      <w:spacing w:before="100" w:beforeAutospacing="1" w:after="100" w:afterAutospacing="1"/>
    </w:pPr>
  </w:style>
  <w:style w:type="paragraph" w:customStyle="1" w:styleId="no-indent">
    <w:name w:val="no-indent"/>
    <w:basedOn w:val="a"/>
    <w:rsid w:val="0097147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19115421">
      <w:bodyDiv w:val="1"/>
      <w:marLeft w:val="0"/>
      <w:marRight w:val="0"/>
      <w:marTop w:val="0"/>
      <w:marBottom w:val="0"/>
      <w:divBdr>
        <w:top w:val="none" w:sz="0" w:space="0" w:color="auto"/>
        <w:left w:val="none" w:sz="0" w:space="0" w:color="auto"/>
        <w:bottom w:val="none" w:sz="0" w:space="0" w:color="auto"/>
        <w:right w:val="none" w:sz="0" w:space="0" w:color="auto"/>
      </w:divBdr>
    </w:div>
    <w:div w:id="431902902">
      <w:bodyDiv w:val="1"/>
      <w:marLeft w:val="0"/>
      <w:marRight w:val="0"/>
      <w:marTop w:val="0"/>
      <w:marBottom w:val="0"/>
      <w:divBdr>
        <w:top w:val="none" w:sz="0" w:space="0" w:color="auto"/>
        <w:left w:val="none" w:sz="0" w:space="0" w:color="auto"/>
        <w:bottom w:val="none" w:sz="0" w:space="0" w:color="auto"/>
        <w:right w:val="none" w:sz="0" w:space="0" w:color="auto"/>
      </w:divBdr>
      <w:divsChild>
        <w:div w:id="760368587">
          <w:marLeft w:val="0"/>
          <w:marRight w:val="0"/>
          <w:marTop w:val="0"/>
          <w:marBottom w:val="0"/>
          <w:divBdr>
            <w:top w:val="none" w:sz="0" w:space="0" w:color="auto"/>
            <w:left w:val="none" w:sz="0" w:space="0" w:color="auto"/>
            <w:bottom w:val="none" w:sz="0" w:space="0" w:color="auto"/>
            <w:right w:val="none" w:sz="0" w:space="0" w:color="auto"/>
          </w:divBdr>
        </w:div>
        <w:div w:id="335041059">
          <w:marLeft w:val="0"/>
          <w:marRight w:val="0"/>
          <w:marTop w:val="150"/>
          <w:marBottom w:val="0"/>
          <w:divBdr>
            <w:top w:val="none" w:sz="0" w:space="0" w:color="auto"/>
            <w:left w:val="none" w:sz="0" w:space="0" w:color="auto"/>
            <w:bottom w:val="none" w:sz="0" w:space="0" w:color="auto"/>
            <w:right w:val="none" w:sz="0" w:space="0" w:color="auto"/>
          </w:divBdr>
        </w:div>
      </w:divsChild>
    </w:div>
    <w:div w:id="578054765">
      <w:bodyDiv w:val="1"/>
      <w:marLeft w:val="0"/>
      <w:marRight w:val="0"/>
      <w:marTop w:val="0"/>
      <w:marBottom w:val="0"/>
      <w:divBdr>
        <w:top w:val="none" w:sz="0" w:space="0" w:color="auto"/>
        <w:left w:val="none" w:sz="0" w:space="0" w:color="auto"/>
        <w:bottom w:val="none" w:sz="0" w:space="0" w:color="auto"/>
        <w:right w:val="none" w:sz="0" w:space="0" w:color="auto"/>
      </w:divBdr>
    </w:div>
    <w:div w:id="606036944">
      <w:bodyDiv w:val="1"/>
      <w:marLeft w:val="0"/>
      <w:marRight w:val="0"/>
      <w:marTop w:val="0"/>
      <w:marBottom w:val="0"/>
      <w:divBdr>
        <w:top w:val="none" w:sz="0" w:space="0" w:color="auto"/>
        <w:left w:val="none" w:sz="0" w:space="0" w:color="auto"/>
        <w:bottom w:val="none" w:sz="0" w:space="0" w:color="auto"/>
        <w:right w:val="none" w:sz="0" w:space="0" w:color="auto"/>
      </w:divBdr>
    </w:div>
    <w:div w:id="888539973">
      <w:bodyDiv w:val="1"/>
      <w:marLeft w:val="0"/>
      <w:marRight w:val="0"/>
      <w:marTop w:val="0"/>
      <w:marBottom w:val="0"/>
      <w:divBdr>
        <w:top w:val="none" w:sz="0" w:space="0" w:color="auto"/>
        <w:left w:val="none" w:sz="0" w:space="0" w:color="auto"/>
        <w:bottom w:val="none" w:sz="0" w:space="0" w:color="auto"/>
        <w:right w:val="none" w:sz="0" w:space="0" w:color="auto"/>
      </w:divBdr>
    </w:div>
    <w:div w:id="1341003221">
      <w:bodyDiv w:val="1"/>
      <w:marLeft w:val="0"/>
      <w:marRight w:val="0"/>
      <w:marTop w:val="0"/>
      <w:marBottom w:val="0"/>
      <w:divBdr>
        <w:top w:val="none" w:sz="0" w:space="0" w:color="auto"/>
        <w:left w:val="none" w:sz="0" w:space="0" w:color="auto"/>
        <w:bottom w:val="none" w:sz="0" w:space="0" w:color="auto"/>
        <w:right w:val="none" w:sz="0" w:space="0" w:color="auto"/>
      </w:divBdr>
      <w:divsChild>
        <w:div w:id="606699373">
          <w:marLeft w:val="0"/>
          <w:marRight w:val="0"/>
          <w:marTop w:val="0"/>
          <w:marBottom w:val="0"/>
          <w:divBdr>
            <w:top w:val="none" w:sz="0" w:space="0" w:color="auto"/>
            <w:left w:val="none" w:sz="0" w:space="0" w:color="auto"/>
            <w:bottom w:val="none" w:sz="0" w:space="0" w:color="auto"/>
            <w:right w:val="none" w:sz="0" w:space="0" w:color="auto"/>
          </w:divBdr>
          <w:divsChild>
            <w:div w:id="1338772001">
              <w:marLeft w:val="0"/>
              <w:marRight w:val="0"/>
              <w:marTop w:val="258"/>
              <w:marBottom w:val="0"/>
              <w:divBdr>
                <w:top w:val="none" w:sz="0" w:space="0" w:color="auto"/>
                <w:left w:val="none" w:sz="0" w:space="0" w:color="auto"/>
                <w:bottom w:val="none" w:sz="0" w:space="0" w:color="auto"/>
                <w:right w:val="none" w:sz="0" w:space="0" w:color="auto"/>
              </w:divBdr>
            </w:div>
          </w:divsChild>
        </w:div>
        <w:div w:id="846751953">
          <w:marLeft w:val="0"/>
          <w:marRight w:val="0"/>
          <w:marTop w:val="430"/>
          <w:marBottom w:val="656"/>
          <w:divBdr>
            <w:top w:val="none" w:sz="0" w:space="0" w:color="auto"/>
            <w:left w:val="none" w:sz="0" w:space="0" w:color="auto"/>
            <w:bottom w:val="none" w:sz="0" w:space="0" w:color="auto"/>
            <w:right w:val="none" w:sz="0" w:space="0" w:color="auto"/>
          </w:divBdr>
        </w:div>
      </w:divsChild>
    </w:div>
    <w:div w:id="1398360465">
      <w:bodyDiv w:val="1"/>
      <w:marLeft w:val="0"/>
      <w:marRight w:val="0"/>
      <w:marTop w:val="0"/>
      <w:marBottom w:val="0"/>
      <w:divBdr>
        <w:top w:val="none" w:sz="0" w:space="0" w:color="auto"/>
        <w:left w:val="none" w:sz="0" w:space="0" w:color="auto"/>
        <w:bottom w:val="none" w:sz="0" w:space="0" w:color="auto"/>
        <w:right w:val="none" w:sz="0" w:space="0" w:color="auto"/>
      </w:divBdr>
    </w:div>
    <w:div w:id="1796363602">
      <w:bodyDiv w:val="1"/>
      <w:marLeft w:val="0"/>
      <w:marRight w:val="0"/>
      <w:marTop w:val="0"/>
      <w:marBottom w:val="0"/>
      <w:divBdr>
        <w:top w:val="none" w:sz="0" w:space="0" w:color="auto"/>
        <w:left w:val="none" w:sz="0" w:space="0" w:color="auto"/>
        <w:bottom w:val="none" w:sz="0" w:space="0" w:color="auto"/>
        <w:right w:val="none" w:sz="0" w:space="0" w:color="auto"/>
      </w:divBdr>
    </w:div>
    <w:div w:id="1825506504">
      <w:bodyDiv w:val="1"/>
      <w:marLeft w:val="0"/>
      <w:marRight w:val="0"/>
      <w:marTop w:val="0"/>
      <w:marBottom w:val="0"/>
      <w:divBdr>
        <w:top w:val="none" w:sz="0" w:space="0" w:color="auto"/>
        <w:left w:val="none" w:sz="0" w:space="0" w:color="auto"/>
        <w:bottom w:val="none" w:sz="0" w:space="0" w:color="auto"/>
        <w:right w:val="none" w:sz="0" w:space="0" w:color="auto"/>
      </w:divBdr>
    </w:div>
    <w:div w:id="2016305026">
      <w:bodyDiv w:val="1"/>
      <w:marLeft w:val="0"/>
      <w:marRight w:val="0"/>
      <w:marTop w:val="0"/>
      <w:marBottom w:val="0"/>
      <w:divBdr>
        <w:top w:val="none" w:sz="0" w:space="0" w:color="auto"/>
        <w:left w:val="none" w:sz="0" w:space="0" w:color="auto"/>
        <w:bottom w:val="none" w:sz="0" w:space="0" w:color="auto"/>
        <w:right w:val="none" w:sz="0" w:space="0" w:color="auto"/>
      </w:divBdr>
    </w:div>
    <w:div w:id="2146698945">
      <w:bodyDiv w:val="1"/>
      <w:marLeft w:val="0"/>
      <w:marRight w:val="0"/>
      <w:marTop w:val="0"/>
      <w:marBottom w:val="0"/>
      <w:divBdr>
        <w:top w:val="none" w:sz="0" w:space="0" w:color="auto"/>
        <w:left w:val="none" w:sz="0" w:space="0" w:color="auto"/>
        <w:bottom w:val="none" w:sz="0" w:space="0" w:color="auto"/>
        <w:right w:val="none" w:sz="0" w:space="0" w:color="auto"/>
      </w:divBdr>
      <w:divsChild>
        <w:div w:id="854612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nsultant.ru/document/cons_doc_LAW_495001/3b79976ebbb6c2dac15296e3a0f9314db805554f/" TargetMode="External"/><Relationship Id="rId18" Type="http://schemas.openxmlformats.org/officeDocument/2006/relationships/hyperlink" Target="https://www.consultant.ru/document/cons_doc_LAW_495001/5105f8a65c9bb5fdeb0811e663587a81fe06d7d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onsultant.ru/document/cons_doc_LAW_495001/b7e6eaecdd9b8f7fb903e9c7dd3a8a33983a357b/" TargetMode="External"/><Relationship Id="rId7" Type="http://schemas.openxmlformats.org/officeDocument/2006/relationships/endnotes" Target="endnotes.xml"/><Relationship Id="rId12" Type="http://schemas.openxmlformats.org/officeDocument/2006/relationships/hyperlink" Target="https://www.consultant.ru/document/cons_doc_LAW_495001/3b79976ebbb6c2dac15296e3a0f9314db805554f/" TargetMode="External"/><Relationship Id="rId17" Type="http://schemas.openxmlformats.org/officeDocument/2006/relationships/hyperlink" Target="https://www.consultant.ru/document/cons_doc_LAW_495001/3b79976ebbb6c2dac15296e3a0f9314db805554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onsultant.ru/document/cons_doc_LAW_495209/92d969e26a4326c5d02fa79b8f9cf4994ee5633b/" TargetMode="External"/><Relationship Id="rId20" Type="http://schemas.openxmlformats.org/officeDocument/2006/relationships/hyperlink" Target="https://www.consultant.ru/document/cons_doc_LAW_495001/36b4a508accf4cd8542c4af8ecc2040b3f096a8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95001/3b79976ebbb6c2dac15296e3a0f9314db805554f/" TargetMode="External"/><Relationship Id="rId24" Type="http://schemas.openxmlformats.org/officeDocument/2006/relationships/hyperlink" Target="https://administraciya-pochetskogo-s-sa-04.gosweb.gosuslugi.ru" TargetMode="External"/><Relationship Id="rId5" Type="http://schemas.openxmlformats.org/officeDocument/2006/relationships/webSettings" Target="webSettings.xml"/><Relationship Id="rId15" Type="http://schemas.openxmlformats.org/officeDocument/2006/relationships/hyperlink" Target="https://www.consultant.ru/document/cons_doc_LAW_482887/bee4fe4ca4e76ef8f2352c1ee26a65200dc4f2ed/" TargetMode="External"/><Relationship Id="rId23" Type="http://schemas.openxmlformats.org/officeDocument/2006/relationships/hyperlink" Target="https://www.consultant.ru/document/cons_doc_LAW_495001/f7269abe4801c300baa788ebb46fb87c63bf3ce9/" TargetMode="External"/><Relationship Id="rId10" Type="http://schemas.openxmlformats.org/officeDocument/2006/relationships/hyperlink" Target="https://www.consultant.ru/document/cons_doc_LAW_495001/28252c3a766a205d79290647b65eb73689828842/" TargetMode="External"/><Relationship Id="rId19" Type="http://schemas.openxmlformats.org/officeDocument/2006/relationships/hyperlink" Target="https://www.consultant.ru/document/cons_doc_LAW_495001/378c577a7950b4350805f67d449c99d27a6a3c78/" TargetMode="External"/><Relationship Id="rId4" Type="http://schemas.openxmlformats.org/officeDocument/2006/relationships/settings" Target="settings.xml"/><Relationship Id="rId9" Type="http://schemas.openxmlformats.org/officeDocument/2006/relationships/hyperlink" Target="https://www.consultant.ru/document/cons_doc_LAW_495001/28252c3a766a205d79290647b65eb73689828842/" TargetMode="External"/><Relationship Id="rId14" Type="http://schemas.openxmlformats.org/officeDocument/2006/relationships/hyperlink" Target="https://www.consultant.ru/document/cons_doc_LAW_495001/28252c3a766a205d79290647b65eb73689828842/" TargetMode="External"/><Relationship Id="rId22" Type="http://schemas.openxmlformats.org/officeDocument/2006/relationships/hyperlink" Target="https://www.consultant.ru/document/cons_doc_LAW_495001/f7269abe4801c300baa788ebb46fb87c63bf3ce9/"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62F8D-1793-4FF8-B969-3B5F6EE6B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2868</Words>
  <Characters>16354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2025-05-20T05:53:00Z</cp:lastPrinted>
  <dcterms:created xsi:type="dcterms:W3CDTF">2025-05-20T05:06:00Z</dcterms:created>
  <dcterms:modified xsi:type="dcterms:W3CDTF">2025-05-20T05:55:00Z</dcterms:modified>
</cp:coreProperties>
</file>