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56" w:rsidRDefault="003D1D90" w:rsidP="00434B56">
      <w:pPr>
        <w:pStyle w:val="1"/>
        <w:shd w:val="clear" w:color="auto" w:fill="FFFFFF"/>
        <w:spacing w:before="360" w:line="600" w:lineRule="atLeast"/>
        <w:rPr>
          <w:rFonts w:ascii="Montserrat" w:hAnsi="Montserrat"/>
          <w:color w:val="273350"/>
        </w:rPr>
      </w:pPr>
      <w:r w:rsidRPr="00FC255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Услуга:</w:t>
      </w:r>
      <w:r w:rsidR="0029487F" w:rsidRPr="0029487F">
        <w:t xml:space="preserve"> </w:t>
      </w:r>
      <w:r w:rsidR="00F0519C" w:rsidRPr="00B14CBA">
        <w:rPr>
          <w:rFonts w:ascii="Times New Roman" w:hAnsi="Times New Roman"/>
          <w:color w:val="000000" w:themeColor="text1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975745" w:rsidRPr="00FC255F" w:rsidRDefault="00975745" w:rsidP="00975745">
      <w:pPr>
        <w:shd w:val="clear" w:color="auto" w:fill="F8F8F8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5745" w:rsidRPr="00FC255F" w:rsidRDefault="00975745" w:rsidP="0097574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FC255F" w:rsidRDefault="00975745" w:rsidP="00975745">
      <w:pPr>
        <w:shd w:val="clear" w:color="auto" w:fill="F8F8F8"/>
        <w:spacing w:after="21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55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Информация об услуге:</w:t>
      </w:r>
    </w:p>
    <w:p w:rsidR="00975745" w:rsidRPr="00FC255F" w:rsidRDefault="00975745" w:rsidP="0097574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544" w:type="dxa"/>
        <w:tblCellMar>
          <w:left w:w="0" w:type="dxa"/>
          <w:right w:w="0" w:type="dxa"/>
        </w:tblCellMar>
        <w:tblLook w:val="04A0"/>
      </w:tblPr>
      <w:tblGrid>
        <w:gridCol w:w="1843"/>
        <w:gridCol w:w="8386"/>
      </w:tblGrid>
      <w:tr w:rsidR="00975745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124E93" w:rsidP="009757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</w:t>
            </w:r>
            <w:r w:rsidR="00975745"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ПГУ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E73A3" w:rsidRDefault="00C56B73" w:rsidP="00BE73A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" w:history="1">
              <w:r w:rsidR="00BE73A3" w:rsidRPr="00C820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https://gosuslugi.krskstate.ru/#/</w:t>
              </w:r>
            </w:hyperlink>
          </w:p>
          <w:p w:rsidR="00124E93" w:rsidRDefault="00C56B73" w:rsidP="00124E9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hyperlink w:history="1">
              <w:r w:rsidR="00124E93" w:rsidRPr="00DE57EC">
                <w:rPr>
                  <w:rStyle w:val="a3"/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https://gosuslugi.krskstate.ru/#/</w:t>
              </w:r>
            </w:hyperlink>
          </w:p>
          <w:p w:rsidR="00124E93" w:rsidRPr="00FC255F" w:rsidRDefault="00124E93" w:rsidP="00124E9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29487F" w:rsidRPr="00FC255F" w:rsidTr="003169EB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9487F" w:rsidRPr="00FC255F" w:rsidRDefault="0029487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29487F" w:rsidRPr="00FC255F" w:rsidRDefault="0029487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</w:t>
            </w: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0519C" w:rsidRDefault="00F0519C" w:rsidP="00F0519C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физические лица, индивидуальные предприниматели,</w:t>
            </w:r>
          </w:p>
          <w:p w:rsidR="00F0519C" w:rsidRDefault="00F0519C" w:rsidP="00F0519C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юридические </w:t>
            </w:r>
            <w:r>
              <w:rPr>
                <w:rStyle w:val="a7"/>
                <w:rFonts w:ascii="Montserrat" w:hAnsi="Montserrat"/>
                <w:color w:val="273350"/>
              </w:rPr>
              <w:t>лица, являющиеся застройщиком или техническим заказчиком</w:t>
            </w:r>
          </w:p>
          <w:p w:rsidR="0029487F" w:rsidRPr="0029487F" w:rsidRDefault="0029487F" w:rsidP="00E57B2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документы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675CC" w:rsidRDefault="003675CC" w:rsidP="003675CC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Скачать: </w:t>
            </w:r>
            <w:hyperlink r:id="rId7" w:history="1">
              <w:r>
                <w:rPr>
                  <w:rStyle w:val="a3"/>
                  <w:rFonts w:ascii="Montserrat" w:hAnsi="Montserrat"/>
                  <w:b/>
                  <w:bCs/>
                  <w:color w:val="306AFD"/>
                  <w:u w:val="none"/>
                </w:rPr>
                <w:t>Уведомление о планируемом сносе</w:t>
              </w:r>
            </w:hyperlink>
          </w:p>
          <w:p w:rsidR="003675CC" w:rsidRPr="003675CC" w:rsidRDefault="003675CC" w:rsidP="003675CC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b/>
                <w:color w:val="273350"/>
              </w:rPr>
            </w:pPr>
            <w:r>
              <w:rPr>
                <w:rStyle w:val="a7"/>
                <w:rFonts w:ascii="Montserrat" w:hAnsi="Montserrat"/>
                <w:color w:val="273350"/>
              </w:rPr>
              <w:t> </w:t>
            </w:r>
            <w:r w:rsidRPr="003675CC">
              <w:rPr>
                <w:rStyle w:val="a7"/>
                <w:rFonts w:ascii="Montserrat" w:hAnsi="Montserrat"/>
                <w:b w:val="0"/>
                <w:color w:val="273350"/>
              </w:rPr>
              <w:t>результаты и материалы обследования объекта капитального строительства;</w:t>
            </w:r>
          </w:p>
          <w:p w:rsidR="003675CC" w:rsidRPr="003675CC" w:rsidRDefault="003675CC" w:rsidP="003675CC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b/>
                <w:color w:val="273350"/>
              </w:rPr>
            </w:pPr>
            <w:r w:rsidRPr="003675CC">
              <w:rPr>
                <w:rStyle w:val="a7"/>
                <w:rFonts w:ascii="Montserrat" w:hAnsi="Montserrat"/>
                <w:b w:val="0"/>
                <w:color w:val="273350"/>
              </w:rPr>
              <w:t>проект организации работ по сносу объекта капитального строительства</w:t>
            </w:r>
          </w:p>
          <w:p w:rsidR="003675CC" w:rsidRPr="003675CC" w:rsidRDefault="003675CC" w:rsidP="003675CC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b/>
                <w:color w:val="273350"/>
              </w:rPr>
            </w:pPr>
            <w:r w:rsidRPr="003675CC">
              <w:rPr>
                <w:rStyle w:val="a7"/>
                <w:rFonts w:ascii="Montserrat" w:hAnsi="Montserrat"/>
                <w:b w:val="0"/>
                <w:color w:val="273350"/>
              </w:rPr>
              <w:t>правоустанавливающие документы на земельный участок, в случае, если права на него зарегистрированы в Едином государственном реестре недвижимости;</w:t>
            </w:r>
          </w:p>
          <w:p w:rsidR="003675CC" w:rsidRPr="003675CC" w:rsidRDefault="003675CC" w:rsidP="003675CC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b/>
                <w:color w:val="273350"/>
              </w:rPr>
            </w:pPr>
            <w:r w:rsidRPr="003675CC">
              <w:rPr>
                <w:rStyle w:val="a7"/>
                <w:rFonts w:ascii="Montserrat" w:hAnsi="Montserrat"/>
                <w:b w:val="0"/>
                <w:color w:val="273350"/>
              </w:rPr>
              <w:t>правоустанавливающие документы на объект капитального строительства, подлежащий сносу, в случае, если права на него зарегистрированы в Едином государственном реестре недвижимости;</w:t>
            </w:r>
          </w:p>
          <w:p w:rsidR="003675CC" w:rsidRPr="003675CC" w:rsidRDefault="003675CC" w:rsidP="003675CC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b/>
                <w:color w:val="273350"/>
              </w:rPr>
            </w:pPr>
            <w:r w:rsidRPr="003675CC">
              <w:rPr>
                <w:rStyle w:val="a7"/>
                <w:rFonts w:ascii="Montserrat" w:hAnsi="Montserrat"/>
                <w:b w:val="0"/>
                <w:color w:val="273350"/>
              </w:rPr>
              <w:t>выписку из Единого государственного реестра юридических лиц о юридическом лице, являющемся заявителем;</w:t>
            </w:r>
          </w:p>
          <w:p w:rsidR="003675CC" w:rsidRPr="003675CC" w:rsidRDefault="003675CC" w:rsidP="003675CC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b/>
                <w:color w:val="273350"/>
              </w:rPr>
            </w:pPr>
            <w:r w:rsidRPr="003675CC">
              <w:rPr>
                <w:rStyle w:val="a7"/>
                <w:rFonts w:ascii="Montserrat" w:hAnsi="Montserrat"/>
                <w:b w:val="0"/>
                <w:color w:val="273350"/>
              </w:rPr>
              <w:t>выписка из Единого государственного реестра индивидуальных предпринимателей об индивидуальном предпринимателе, являющемся заявителем.</w:t>
            </w:r>
          </w:p>
          <w:p w:rsidR="003675CC" w:rsidRDefault="003675CC" w:rsidP="003675CC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Скачать: </w:t>
            </w:r>
            <w:hyperlink r:id="rId8" w:tgtFrame="_blank" w:history="1">
              <w:r>
                <w:rPr>
                  <w:rStyle w:val="a7"/>
                  <w:rFonts w:ascii="Montserrat" w:hAnsi="Montserrat"/>
                  <w:color w:val="306AFD"/>
                </w:rPr>
                <w:t>Уведомление о завершении сноса по форме </w:t>
              </w:r>
            </w:hyperlink>
          </w:p>
          <w:p w:rsidR="00FC255F" w:rsidRPr="00FC255F" w:rsidRDefault="00FC255F" w:rsidP="00434B56">
            <w:pPr>
              <w:autoSpaceDE w:val="0"/>
              <w:autoSpaceDN w:val="0"/>
              <w:adjustRightInd w:val="0"/>
              <w:ind w:right="-1" w:firstLine="709"/>
              <w:jc w:val="both"/>
            </w:pP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 и порядок оплаты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0118BF" w:rsidP="004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75CC">
              <w:rPr>
                <w:rFonts w:ascii="Montserrat" w:hAnsi="Montserrat"/>
                <w:color w:val="273350"/>
                <w:shd w:val="clear" w:color="auto" w:fill="FFFFFF"/>
              </w:rPr>
              <w:t>услуга предоставляется бесплатно.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</w:t>
            </w:r>
            <w:proofErr w:type="gramEnd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3675CC" w:rsidP="00BC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рабочих дней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675CC" w:rsidRPr="003675CC" w:rsidRDefault="003675CC" w:rsidP="003675CC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 w:rsidRPr="003675CC">
              <w:rPr>
                <w:rStyle w:val="a7"/>
                <w:rFonts w:ascii="Montserrat" w:hAnsi="Montserrat"/>
                <w:b w:val="0"/>
                <w:color w:val="273350"/>
              </w:rPr>
              <w:t>обеспечение размещения уведомления о планируемом сносе и документов, необходимых для предоставления муниципальной услуги, в ГИСОГД;</w:t>
            </w:r>
          </w:p>
          <w:p w:rsidR="003675CC" w:rsidRPr="003675CC" w:rsidRDefault="003675CC" w:rsidP="003675CC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 w:rsidRPr="003675CC">
              <w:rPr>
                <w:rStyle w:val="a7"/>
                <w:rFonts w:ascii="Montserrat" w:hAnsi="Montserrat"/>
                <w:b w:val="0"/>
                <w:color w:val="273350"/>
              </w:rPr>
              <w:t>отказ в обеспечении размещения уведомления о планируемом сносе в ГИСОГД;</w:t>
            </w:r>
          </w:p>
          <w:p w:rsidR="003675CC" w:rsidRPr="003675CC" w:rsidRDefault="003675CC" w:rsidP="003675CC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 w:rsidRPr="003675CC">
              <w:rPr>
                <w:rStyle w:val="a7"/>
                <w:rFonts w:ascii="Montserrat" w:hAnsi="Montserrat"/>
                <w:b w:val="0"/>
                <w:color w:val="273350"/>
              </w:rPr>
              <w:t>обеспечение размещения уведомления о завершении сноса в ГИСОГД.</w:t>
            </w:r>
          </w:p>
          <w:p w:rsidR="00D5264E" w:rsidRPr="003675CC" w:rsidRDefault="00D5264E" w:rsidP="00D5264E">
            <w:pPr>
              <w:pStyle w:val="a5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 w:right="-1" w:firstLine="709"/>
              <w:jc w:val="both"/>
              <w:outlineLvl w:val="2"/>
              <w:rPr>
                <w:rFonts w:ascii="Times New Roman" w:hAnsi="Times New Roman"/>
              </w:rPr>
            </w:pPr>
          </w:p>
          <w:p w:rsidR="00975394" w:rsidRPr="00FC255F" w:rsidRDefault="00975394" w:rsidP="0097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745" w:rsidRPr="00C00988" w:rsidRDefault="00C56B73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9" w:tooltip="Нормативно-правовые акт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Нормативно-правовые акты</w:t>
        </w:r>
      </w:hyperlink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Конституция Российской Федерации;</w:t>
      </w:r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Градостроительный кодекс Российской Федерации от 29.12.2004 № 190</w:t>
      </w:r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Федеральный закон от 06.10.2003 № 131-ФЗ «Об общих принципах организации местного самоуправления в Российской Федерации;</w:t>
      </w:r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Федеральный закон от 27.07.2006 № 152-ФЗ «О персональных данных»;</w:t>
      </w:r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Федеральный закон от 27.07.2010 № 210-ФЗ «Об организации предоставления государственных и муниципальных услуг;</w:t>
      </w:r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Федеральный закон от 06.04.2011 № 63-ФЗ «Об электронной подписи;</w:t>
      </w:r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-приказ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>
        <w:rPr>
          <w:rFonts w:ascii="Montserrat" w:hAnsi="Montserrat"/>
          <w:color w:val="273350"/>
        </w:rPr>
        <w:t>пр</w:t>
      </w:r>
      <w:proofErr w:type="spellEnd"/>
      <w:proofErr w:type="gramEnd"/>
      <w:r>
        <w:rPr>
          <w:rFonts w:ascii="Montserrat" w:hAnsi="Montserrat"/>
          <w:color w:val="273350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Устав </w:t>
      </w:r>
      <w:proofErr w:type="spellStart"/>
      <w:r>
        <w:rPr>
          <w:rFonts w:ascii="Montserrat" w:hAnsi="Montserrat"/>
          <w:color w:val="273350"/>
        </w:rPr>
        <w:t>Почетского</w:t>
      </w:r>
      <w:proofErr w:type="spellEnd"/>
      <w:r>
        <w:rPr>
          <w:rFonts w:ascii="Montserrat" w:hAnsi="Montserrat"/>
          <w:color w:val="273350"/>
        </w:rPr>
        <w:t xml:space="preserve"> сельсовета </w:t>
      </w:r>
      <w:proofErr w:type="spellStart"/>
      <w:r>
        <w:rPr>
          <w:rFonts w:ascii="Montserrat" w:hAnsi="Montserrat"/>
          <w:color w:val="273350"/>
        </w:rPr>
        <w:t>Абанского</w:t>
      </w:r>
      <w:proofErr w:type="spellEnd"/>
      <w:r>
        <w:rPr>
          <w:rFonts w:ascii="Montserrat" w:hAnsi="Montserrat"/>
          <w:color w:val="273350"/>
        </w:rPr>
        <w:t xml:space="preserve"> района Красноярского края.</w:t>
      </w:r>
    </w:p>
    <w:p w:rsidR="003675CC" w:rsidRPr="003675CC" w:rsidRDefault="003675CC" w:rsidP="003675C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5CC">
        <w:rPr>
          <w:rFonts w:ascii="Times New Roman" w:hAnsi="Times New Roman" w:cs="Times New Roman"/>
          <w:color w:val="273350"/>
          <w:sz w:val="24"/>
          <w:szCs w:val="24"/>
        </w:rPr>
        <w:t xml:space="preserve">Постановление администрации </w:t>
      </w:r>
      <w:proofErr w:type="spellStart"/>
      <w:r w:rsidRPr="003675CC">
        <w:rPr>
          <w:rFonts w:ascii="Times New Roman" w:hAnsi="Times New Roman" w:cs="Times New Roman"/>
          <w:color w:val="273350"/>
          <w:sz w:val="24"/>
          <w:szCs w:val="24"/>
        </w:rPr>
        <w:t>Почетского</w:t>
      </w:r>
      <w:proofErr w:type="spellEnd"/>
      <w:r w:rsidRPr="003675CC">
        <w:rPr>
          <w:rFonts w:ascii="Times New Roman" w:hAnsi="Times New Roman" w:cs="Times New Roman"/>
          <w:color w:val="273350"/>
          <w:sz w:val="24"/>
          <w:szCs w:val="24"/>
        </w:rPr>
        <w:t xml:space="preserve"> сельсовета от 17.07.2023 № 38 «</w:t>
      </w:r>
      <w:r w:rsidRPr="00367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административного регламента </w:t>
      </w:r>
      <w:r w:rsidRPr="003675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3675CC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75CC" w:rsidRPr="00B14CBA" w:rsidRDefault="003675CC" w:rsidP="003675CC">
      <w:pPr>
        <w:spacing w:after="0" w:line="240" w:lineRule="auto"/>
        <w:ind w:right="2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5745" w:rsidRPr="003675CC" w:rsidRDefault="00C56B73" w:rsidP="00975745">
      <w:pPr>
        <w:pStyle w:val="a4"/>
        <w:numPr>
          <w:ilvl w:val="0"/>
          <w:numId w:val="2"/>
        </w:numPr>
        <w:shd w:val="clear" w:color="auto" w:fill="F8F8F8"/>
        <w:spacing w:before="90" w:beforeAutospacing="0" w:after="0" w:afterAutospacing="0"/>
        <w:ind w:left="360"/>
        <w:rPr>
          <w:highlight w:val="yellow"/>
        </w:rPr>
      </w:pPr>
      <w:hyperlink r:id="rId10" w:tooltip="Адреса и телефоны" w:history="1">
        <w:r w:rsidR="00975745" w:rsidRPr="003675CC">
          <w:rPr>
            <w:highlight w:val="yellow"/>
            <w:u w:val="single"/>
          </w:rPr>
          <w:t>Адреса и телефоны</w:t>
        </w:r>
      </w:hyperlink>
    </w:p>
    <w:p w:rsidR="00284D61" w:rsidRPr="00284D61" w:rsidRDefault="00284D61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Адрес: 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CC7C3B">
        <w:t>66376</w:t>
      </w:r>
      <w:r w:rsidR="00BE73A3">
        <w:t xml:space="preserve">3, п. Почет, ул. </w:t>
      </w:r>
      <w:proofErr w:type="gramStart"/>
      <w:r w:rsidR="00BE73A3">
        <w:t>Юбилейная</w:t>
      </w:r>
      <w:proofErr w:type="gramEnd"/>
      <w:r w:rsidR="00BE73A3">
        <w:t>, 10</w:t>
      </w:r>
      <w:r>
        <w:t xml:space="preserve"> </w:t>
      </w:r>
      <w:proofErr w:type="spellStart"/>
      <w:r>
        <w:t>Абанского</w:t>
      </w:r>
      <w:proofErr w:type="spellEnd"/>
      <w:r>
        <w:t xml:space="preserve"> района красноярского края</w:t>
      </w:r>
    </w:p>
    <w:p w:rsidR="00284D61" w:rsidRPr="00284D61" w:rsidRDefault="00975745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Телефон</w:t>
      </w:r>
      <w:r w:rsidR="00284D6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для справок и консультаций: </w:t>
      </w:r>
      <w:r w:rsid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89585144214</w:t>
      </w:r>
    </w:p>
    <w:p w:rsidR="00975745" w:rsidRPr="00FC255F" w:rsidRDefault="00975745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Электронная почта</w:t>
      </w:r>
      <w:r w:rsidR="00284D6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BE73A3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admpochet</w:t>
      </w:r>
      <w:proofErr w:type="spellEnd"/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@</w:t>
      </w:r>
      <w:r w:rsidR="00BE73A3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mail</w:t>
      </w:r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proofErr w:type="spellStart"/>
      <w:r w:rsidR="00BE73A3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ru</w:t>
      </w:r>
      <w:proofErr w:type="spellEnd"/>
      <w:r w:rsidRPr="00FC255F">
        <w:rPr>
          <w:rFonts w:ascii="Times New Roman" w:hAnsi="Times New Roman" w:cs="Times New Roman"/>
          <w:sz w:val="24"/>
          <w:szCs w:val="24"/>
        </w:rPr>
        <w:br/>
      </w: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Сайт</w:t>
      </w:r>
      <w:r w:rsid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hyperlink r:id="rId11" w:history="1">
        <w:r w:rsidR="00BE73A3" w:rsidRPr="009C201E">
          <w:rPr>
            <w:rStyle w:val="a3"/>
            <w:rFonts w:ascii="Montserrat" w:hAnsi="Montserrat"/>
            <w:sz w:val="26"/>
            <w:szCs w:val="26"/>
            <w:shd w:val="clear" w:color="auto" w:fill="FFFFFF"/>
          </w:rPr>
          <w:t>https://administraciya-pochetskogo-s-sa-r04.gosweb.gosuslugi.ru</w:t>
        </w:r>
      </w:hyperlink>
      <w:r w:rsidR="00BE73A3"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  <w:t>.</w:t>
      </w:r>
    </w:p>
    <w:p w:rsidR="00975745" w:rsidRPr="00FC255F" w:rsidRDefault="00C56B73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2" w:tooltip="График приема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График приема</w:t>
        </w:r>
      </w:hyperlink>
    </w:p>
    <w:p w:rsidR="00FF07C9" w:rsidRPr="00FF07C9" w:rsidRDefault="00284D61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Понедельник-пятница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 0</w:t>
      </w:r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9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>.00 до 1</w:t>
      </w:r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7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>.12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час.</w:t>
      </w:r>
    </w:p>
    <w:p w:rsidR="00975745" w:rsidRPr="00FC255F" w:rsidRDefault="00FF07C9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Перерыв с 12.00 до 13.00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час.</w:t>
      </w:r>
    </w:p>
    <w:p w:rsidR="00716A59" w:rsidRPr="00716A59" w:rsidRDefault="00716A59" w:rsidP="00716A59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F30582" w:rsidRDefault="00C56B73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3" w:tooltip="Административные процедур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Административные процедуры</w:t>
        </w:r>
      </w:hyperlink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 поступлении уведомления о планируемом сносе и прилагаемых к нему документов осуществляются следующие административные процедуры:</w:t>
      </w:r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а)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документов;</w:t>
      </w:r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б) приостановление срока предоставления муниципальной услуги;</w:t>
      </w:r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в) направление межведомственных запросов в органы (организации), участвующие в предоставлении муниципальной услуги;</w:t>
      </w:r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г)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 поступлении уведомления о завершении сноса осуществляются следующие административные процедуры:</w:t>
      </w:r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а) прием и регистрация уведомления о завершении сноса либо отказ в приеме к рассмотрению такого уведомления;</w:t>
      </w:r>
    </w:p>
    <w:p w:rsidR="003675CC" w:rsidRDefault="003675CC" w:rsidP="003675CC">
      <w:pPr>
        <w:pStyle w:val="a4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б) обеспечение размещения уведомления о завершении сноса в ГИСОГД.</w:t>
      </w:r>
    </w:p>
    <w:p w:rsidR="00716A59" w:rsidRPr="00FC255F" w:rsidRDefault="00716A59" w:rsidP="00DE234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C00988" w:rsidRDefault="00C56B73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4" w:tooltip="Основания для отказа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 xml:space="preserve">Основания для </w:t>
        </w:r>
        <w:r w:rsidR="00E57B22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 xml:space="preserve">приостановления или </w:t>
        </w:r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отказа</w:t>
        </w:r>
      </w:hyperlink>
    </w:p>
    <w:p w:rsidR="00E57B22" w:rsidRDefault="00E57B22" w:rsidP="00E57B22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675CC" w:rsidRDefault="003675CC" w:rsidP="003675CC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отсутствие документов и </w:t>
      </w:r>
      <w:proofErr w:type="spellStart"/>
      <w:r>
        <w:rPr>
          <w:rFonts w:ascii="Montserrat" w:hAnsi="Montserrat"/>
          <w:color w:val="273350"/>
        </w:rPr>
        <w:t>непредставленных</w:t>
      </w:r>
      <w:proofErr w:type="spellEnd"/>
      <w:r>
        <w:rPr>
          <w:rFonts w:ascii="Montserrat" w:hAnsi="Montserrat"/>
          <w:color w:val="273350"/>
        </w:rPr>
        <w:t xml:space="preserve"> заявителем по запросу органа местного самоуправления;</w:t>
      </w:r>
    </w:p>
    <w:p w:rsidR="003675CC" w:rsidRDefault="003675CC" w:rsidP="003675CC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снос объекта капитального строительства планируется на основании решения лица, не являющегося застройщиком или техническим заказчиком;</w:t>
      </w:r>
    </w:p>
    <w:p w:rsidR="003675CC" w:rsidRDefault="003675CC" w:rsidP="003675CC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уведомление о планируемом сносе подано или направлено лицом, не являющимся застройщиком или техническим заказчиком, либо их уполномоченным представителем;</w:t>
      </w:r>
    </w:p>
    <w:p w:rsidR="003675CC" w:rsidRDefault="003675CC" w:rsidP="003675CC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уведомление о планируемом сносе подано менее чем за семь рабочих дней до начала выполнения работ по сносу объекта капитального строительства;</w:t>
      </w:r>
    </w:p>
    <w:p w:rsidR="003675CC" w:rsidRDefault="003675CC" w:rsidP="003675CC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уведомление о планируемом сносе подано в отношении объекта капитального строительства, который имеет признаки самовольной постройки;</w:t>
      </w:r>
    </w:p>
    <w:p w:rsidR="003675CC" w:rsidRDefault="003675CC" w:rsidP="003675CC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уведомление о планируемом сносе подано в отношении объекта капитального строительства, который расположен в границах зон с особыми условиями использования территории;</w:t>
      </w:r>
    </w:p>
    <w:p w:rsidR="003675CC" w:rsidRDefault="003675CC" w:rsidP="003675CC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уведомление о планируемом сносе подано в отношении объекта капитального строительства, который является объектом культурного наследия;</w:t>
      </w:r>
    </w:p>
    <w:p w:rsidR="003675CC" w:rsidRDefault="003675CC" w:rsidP="003675CC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уведомление о планируемом сносе подано в целях строительства нового объекта капитального строительства, реконструкции объекта капитального строительства.</w:t>
      </w:r>
    </w:p>
    <w:p w:rsidR="003675CC" w:rsidRDefault="003675CC" w:rsidP="003675CC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Основания для приостановления муниципальной услуги:</w:t>
      </w:r>
    </w:p>
    <w:p w:rsidR="003675CC" w:rsidRDefault="003675CC" w:rsidP="003675CC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Срок предоставления муниципальной услуги при поступлении уведомления о планируемом сносе приостанавливается в случае, если заявителем не представлены документы, указанные в подпунктах 2, 3 пункта 2.6.1 административного регламента.</w:t>
      </w:r>
    </w:p>
    <w:p w:rsidR="003675CC" w:rsidRDefault="003675CC" w:rsidP="003675CC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Основания для отказа в обеспечении размещения уведомления о завершении сноса в ГИСОГД отсутствуют.</w:t>
      </w:r>
    </w:p>
    <w:p w:rsidR="007F424C" w:rsidRPr="00E57B22" w:rsidRDefault="007F424C" w:rsidP="00E57B22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FC255F" w:rsidRDefault="00C56B73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5" w:tooltip="Порядок обжалования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Порядок обжалования</w:t>
        </w:r>
      </w:hyperlink>
    </w:p>
    <w:p w:rsidR="00E32293" w:rsidRDefault="00975745" w:rsidP="00436E87">
      <w:pPr>
        <w:shd w:val="clear" w:color="auto" w:fill="F8F8F8"/>
        <w:spacing w:after="0" w:line="240" w:lineRule="auto"/>
        <w:ind w:left="360"/>
        <w:rPr>
          <w:rFonts w:ascii="Montserrat" w:hAnsi="Montserrat"/>
          <w:color w:val="273350"/>
          <w:shd w:val="clear" w:color="auto" w:fill="FFFFFF"/>
        </w:rPr>
      </w:pPr>
      <w:r w:rsidRPr="00FC255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3675CC">
        <w:rPr>
          <w:rFonts w:ascii="Montserrat" w:hAnsi="Montserrat"/>
          <w:color w:val="273350"/>
          <w:shd w:val="clear" w:color="auto" w:fill="FFFFFF"/>
        </w:rPr>
        <w:t>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</w:t>
      </w:r>
      <w:r w:rsidR="003675CC">
        <w:rPr>
          <w:rFonts w:ascii="Montserrat" w:hAnsi="Montserrat"/>
          <w:color w:val="273350"/>
        </w:rPr>
        <w:br/>
      </w:r>
      <w:r w:rsidR="003675CC">
        <w:rPr>
          <w:rFonts w:ascii="Montserrat" w:hAnsi="Montserrat"/>
          <w:color w:val="273350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</w:t>
      </w:r>
      <w:proofErr w:type="gramEnd"/>
      <w:r w:rsidR="003675CC">
        <w:rPr>
          <w:rFonts w:ascii="Montserrat" w:hAnsi="Montserrat"/>
          <w:color w:val="273350"/>
          <w:shd w:val="clear" w:color="auto" w:fill="FFFFFF"/>
        </w:rPr>
        <w:t xml:space="preserve"> статьи 16 Федерального закона от 27.07.2010 № 210-ФЗ</w:t>
      </w:r>
      <w:r w:rsidR="003675CC">
        <w:rPr>
          <w:rFonts w:ascii="Montserrat" w:hAnsi="Montserrat"/>
          <w:color w:val="273350"/>
        </w:rPr>
        <w:br/>
      </w:r>
      <w:r w:rsidR="003675CC">
        <w:rPr>
          <w:rFonts w:ascii="Montserrat" w:hAnsi="Montserrat"/>
          <w:color w:val="273350"/>
          <w:shd w:val="clear" w:color="auto" w:fill="FFFFFF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675CC" w:rsidRPr="00FC255F" w:rsidRDefault="003675CC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C00988" w:rsidRDefault="00C56B73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6" w:tooltip="Получение услуги 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Получение услуги</w:t>
        </w:r>
      </w:hyperlink>
    </w:p>
    <w:p w:rsidR="00466625" w:rsidRDefault="00466625" w:rsidP="00466625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675CC" w:rsidRDefault="003675CC" w:rsidP="00466625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675CC" w:rsidRDefault="003675CC" w:rsidP="003675CC">
      <w:pPr>
        <w:pStyle w:val="a4"/>
        <w:numPr>
          <w:ilvl w:val="0"/>
          <w:numId w:val="9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лично</w:t>
      </w:r>
    </w:p>
    <w:p w:rsidR="003675CC" w:rsidRDefault="003675CC" w:rsidP="003675CC">
      <w:pPr>
        <w:pStyle w:val="a4"/>
        <w:numPr>
          <w:ilvl w:val="0"/>
          <w:numId w:val="9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273350"/>
        </w:rPr>
      </w:pPr>
      <w:proofErr w:type="spellStart"/>
      <w:r>
        <w:rPr>
          <w:rFonts w:ascii="Montserrat" w:hAnsi="Montserrat"/>
          <w:color w:val="273350"/>
        </w:rPr>
        <w:t>электронно</w:t>
      </w:r>
      <w:proofErr w:type="spellEnd"/>
    </w:p>
    <w:p w:rsidR="003675CC" w:rsidRPr="00466625" w:rsidRDefault="003675CC" w:rsidP="00466625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466625" w:rsidRDefault="00C56B73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7" w:tooltip="Ссылка на страницу услуги на портале Госуслуг" w:history="1">
        <w:r w:rsidR="00975745" w:rsidRPr="00466625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 xml:space="preserve">Ссылка на страницу услуги на портале </w:t>
        </w:r>
        <w:proofErr w:type="spellStart"/>
        <w:r w:rsidR="00975745" w:rsidRPr="00466625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Госуслуг</w:t>
        </w:r>
        <w:proofErr w:type="spellEnd"/>
      </w:hyperlink>
      <w:r w:rsidR="00124E93">
        <w:t xml:space="preserve"> </w:t>
      </w:r>
      <w:hyperlink r:id="rId18" w:anchor="/organizations/2400000010000213922/service" w:history="1"/>
      <w:r w:rsidR="00124E93">
        <w:t xml:space="preserve"> </w:t>
      </w:r>
    </w:p>
    <w:p w:rsidR="002E18C6" w:rsidRPr="00AB3E37" w:rsidRDefault="00C56B73" w:rsidP="00BE73A3">
      <w:pPr>
        <w:shd w:val="clear" w:color="auto" w:fill="FFFFFF"/>
        <w:ind w:left="36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9" w:anchor="/organizations/2400000010000213789/service" w:history="1">
        <w:r w:rsidR="00BE73A3" w:rsidRPr="00040889">
          <w:rPr>
            <w:rStyle w:val="a3"/>
            <w:rFonts w:ascii="Arial" w:hAnsi="Arial" w:cs="Arial"/>
            <w:sz w:val="23"/>
            <w:szCs w:val="23"/>
          </w:rPr>
          <w:t>https://gosuslugi.krskstate.ru/#/organizations/2400000010000213789/service</w:t>
        </w:r>
      </w:hyperlink>
    </w:p>
    <w:p w:rsidR="00B123F3" w:rsidRDefault="00B123F3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AB3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sectPr w:rsidR="00045AE0" w:rsidSect="008F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1E3"/>
    <w:multiLevelType w:val="multilevel"/>
    <w:tmpl w:val="A9BE8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172A0"/>
    <w:multiLevelType w:val="multilevel"/>
    <w:tmpl w:val="5922C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B70E0"/>
    <w:multiLevelType w:val="multilevel"/>
    <w:tmpl w:val="2B92F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383BC8"/>
    <w:multiLevelType w:val="multilevel"/>
    <w:tmpl w:val="386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16601"/>
    <w:multiLevelType w:val="hybridMultilevel"/>
    <w:tmpl w:val="BC742FD4"/>
    <w:lvl w:ilvl="0" w:tplc="45FA0186">
      <w:start w:val="1"/>
      <w:numFmt w:val="decimal"/>
      <w:lvlText w:val="%1.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34C716C"/>
    <w:multiLevelType w:val="multilevel"/>
    <w:tmpl w:val="08C60436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54306C"/>
    <w:multiLevelType w:val="hybridMultilevel"/>
    <w:tmpl w:val="BA1EA084"/>
    <w:lvl w:ilvl="0" w:tplc="5A92E986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38D82A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A9A2C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C8E44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C0C22E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F44478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E68598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084CE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5C3D64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C62D86"/>
    <w:multiLevelType w:val="multilevel"/>
    <w:tmpl w:val="EC8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745"/>
    <w:rsid w:val="000079CD"/>
    <w:rsid w:val="000118BF"/>
    <w:rsid w:val="0002360F"/>
    <w:rsid w:val="00036FBD"/>
    <w:rsid w:val="00045AE0"/>
    <w:rsid w:val="000A1DD4"/>
    <w:rsid w:val="00124E93"/>
    <w:rsid w:val="0014123C"/>
    <w:rsid w:val="001719F4"/>
    <w:rsid w:val="001F2A48"/>
    <w:rsid w:val="00217848"/>
    <w:rsid w:val="00284D61"/>
    <w:rsid w:val="0029487F"/>
    <w:rsid w:val="002B688A"/>
    <w:rsid w:val="002E18C6"/>
    <w:rsid w:val="00331375"/>
    <w:rsid w:val="00351A13"/>
    <w:rsid w:val="003675CC"/>
    <w:rsid w:val="003848D6"/>
    <w:rsid w:val="0038619E"/>
    <w:rsid w:val="003B3C31"/>
    <w:rsid w:val="003D1D90"/>
    <w:rsid w:val="0040656A"/>
    <w:rsid w:val="00434B56"/>
    <w:rsid w:val="00436E87"/>
    <w:rsid w:val="00466625"/>
    <w:rsid w:val="00471F2F"/>
    <w:rsid w:val="005019E9"/>
    <w:rsid w:val="005D321D"/>
    <w:rsid w:val="00645053"/>
    <w:rsid w:val="00675384"/>
    <w:rsid w:val="006972EB"/>
    <w:rsid w:val="006F0E41"/>
    <w:rsid w:val="00716A59"/>
    <w:rsid w:val="007442EA"/>
    <w:rsid w:val="00773708"/>
    <w:rsid w:val="007F424C"/>
    <w:rsid w:val="00892ED7"/>
    <w:rsid w:val="008F04DD"/>
    <w:rsid w:val="00910BC8"/>
    <w:rsid w:val="00957154"/>
    <w:rsid w:val="00975394"/>
    <w:rsid w:val="00975745"/>
    <w:rsid w:val="00976612"/>
    <w:rsid w:val="009F129D"/>
    <w:rsid w:val="00A53746"/>
    <w:rsid w:val="00A962A7"/>
    <w:rsid w:val="00AB3520"/>
    <w:rsid w:val="00AB3CCE"/>
    <w:rsid w:val="00AB3E37"/>
    <w:rsid w:val="00AB5034"/>
    <w:rsid w:val="00AE6628"/>
    <w:rsid w:val="00AF0F73"/>
    <w:rsid w:val="00B123F3"/>
    <w:rsid w:val="00BC781A"/>
    <w:rsid w:val="00BD4236"/>
    <w:rsid w:val="00BE41E3"/>
    <w:rsid w:val="00BE73A3"/>
    <w:rsid w:val="00C00988"/>
    <w:rsid w:val="00C17B1A"/>
    <w:rsid w:val="00C56B73"/>
    <w:rsid w:val="00D5264E"/>
    <w:rsid w:val="00D76747"/>
    <w:rsid w:val="00D90BDD"/>
    <w:rsid w:val="00DB0E65"/>
    <w:rsid w:val="00DE234F"/>
    <w:rsid w:val="00E04202"/>
    <w:rsid w:val="00E17F01"/>
    <w:rsid w:val="00E32293"/>
    <w:rsid w:val="00E57B22"/>
    <w:rsid w:val="00E83908"/>
    <w:rsid w:val="00EB54F3"/>
    <w:rsid w:val="00ED3858"/>
    <w:rsid w:val="00F0519C"/>
    <w:rsid w:val="00F05852"/>
    <w:rsid w:val="00F30582"/>
    <w:rsid w:val="00F63FD2"/>
    <w:rsid w:val="00F81A15"/>
    <w:rsid w:val="00FC255F"/>
    <w:rsid w:val="00FD7A93"/>
    <w:rsid w:val="00FF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D"/>
  </w:style>
  <w:style w:type="paragraph" w:styleId="1">
    <w:name w:val="heading 1"/>
    <w:basedOn w:val="a"/>
    <w:next w:val="a"/>
    <w:link w:val="10"/>
    <w:uiPriority w:val="9"/>
    <w:qFormat/>
    <w:rsid w:val="009F1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5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57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57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57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57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757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574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57154"/>
    <w:rPr>
      <w:color w:val="800080" w:themeColor="followedHyperlink"/>
      <w:u w:val="single"/>
    </w:rPr>
  </w:style>
  <w:style w:type="paragraph" w:customStyle="1" w:styleId="ConsPlusNormal">
    <w:name w:val="ConsPlusNormal"/>
    <w:rsid w:val="00DB0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-block-title">
    <w:name w:val="in-block-title"/>
    <w:basedOn w:val="a0"/>
    <w:rsid w:val="0029487F"/>
  </w:style>
  <w:style w:type="character" w:customStyle="1" w:styleId="2">
    <w:name w:val="Основной текст (2)_"/>
    <w:basedOn w:val="a0"/>
    <w:link w:val="20"/>
    <w:rsid w:val="00C009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0988"/>
    <w:pPr>
      <w:widowControl w:val="0"/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0098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0988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1">
    <w:name w:val="Основной текст (6) + Не курсив"/>
    <w:basedOn w:val="6"/>
    <w:rsid w:val="00C00988"/>
    <w:rPr>
      <w:b w:val="0"/>
      <w:b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F1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6F0E41"/>
    <w:rPr>
      <w:b/>
      <w:bCs/>
    </w:rPr>
  </w:style>
  <w:style w:type="paragraph" w:customStyle="1" w:styleId="Default">
    <w:name w:val="Default"/>
    <w:rsid w:val="00D526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8561">
                  <w:marLeft w:val="0"/>
                  <w:marRight w:val="0"/>
                  <w:marTop w:val="21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9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andalskij-abanskij-r04.gosweb.gosuslugi.ru/netcat_files/userfiles/Munitsipal_nye_uslugi/20_Uvedomlenie_o_zavershenii_snosa.docx" TargetMode="External"/><Relationship Id="rId13" Type="http://schemas.openxmlformats.org/officeDocument/2006/relationships/hyperlink" Target="https://www.rospotrebnadzor.ru/gosserv/for/11/category/89/121/PROCEDURE/" TargetMode="External"/><Relationship Id="rId18" Type="http://schemas.openxmlformats.org/officeDocument/2006/relationships/hyperlink" Target="https://gosuslugi.krskstate.ru/?.new%2Fin=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xandalskij-abanskij-r04.gosweb.gosuslugi.ru/netcat_files/userfiles/Munitsipal_nye_uslugi/19_Uvedomlenie_o_planiruemom_snose.docx" TargetMode="External"/><Relationship Id="rId12" Type="http://schemas.openxmlformats.org/officeDocument/2006/relationships/hyperlink" Target="https://www.rospotrebnadzor.ru/gosserv/for/11/category/89/121/GRAFIK/" TargetMode="External"/><Relationship Id="rId17" Type="http://schemas.openxmlformats.org/officeDocument/2006/relationships/hyperlink" Target="https://www.rospotrebnadzor.ru/gosserv/for/11/category/89/121/EPGU_LIN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potrebnadzor.ru/gosserv/for/11/category/89/121/POLUSLU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krskstate.ru/" TargetMode="External"/><Relationship Id="rId11" Type="http://schemas.openxmlformats.org/officeDocument/2006/relationships/hyperlink" Target="https://administraciya-pochetskogo-s-sa-r04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potrebnadzor.ru/gosserv/for/11/category/89/121/OBGALOVANIE/" TargetMode="External"/><Relationship Id="rId10" Type="http://schemas.openxmlformats.org/officeDocument/2006/relationships/hyperlink" Target="https://www.rospotrebnadzor.ru/gosserv/for/11/category/89/121/ADRESS/" TargetMode="External"/><Relationship Id="rId19" Type="http://schemas.openxmlformats.org/officeDocument/2006/relationships/hyperlink" Target="https://gosuslugi.krsksta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gosserv/for/11/category/89/121/AKT/" TargetMode="External"/><Relationship Id="rId14" Type="http://schemas.openxmlformats.org/officeDocument/2006/relationships/hyperlink" Target="https://www.rospotrebnadzor.ru/gosserv/for/11/category/89/121/OTKA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32BFD-0618-41A6-ACAF-122D4A72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2023-10-11T08:52:00Z</cp:lastPrinted>
  <dcterms:created xsi:type="dcterms:W3CDTF">2024-01-26T02:46:00Z</dcterms:created>
  <dcterms:modified xsi:type="dcterms:W3CDTF">2024-01-26T04:48:00Z</dcterms:modified>
</cp:coreProperties>
</file>